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FF" w:rsidRPr="00CD1198" w:rsidRDefault="00D936FF" w:rsidP="0070684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D11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</w:t>
      </w:r>
      <w:r w:rsidRPr="00CD1198">
        <w:rPr>
          <w:rFonts w:ascii="Times New Roman" w:hAnsi="Times New Roman" w:cs="Times New Roman"/>
        </w:rPr>
        <w:t xml:space="preserve"> приказом директора</w:t>
      </w:r>
    </w:p>
    <w:p w:rsidR="00D936FF" w:rsidRPr="00CD1198" w:rsidRDefault="00D936FF" w:rsidP="00706840">
      <w:pPr>
        <w:jc w:val="right"/>
        <w:rPr>
          <w:rFonts w:ascii="Times New Roman" w:hAnsi="Times New Roman" w:cs="Times New Roman"/>
        </w:rPr>
      </w:pPr>
      <w:r w:rsidRPr="00CD1198">
        <w:rPr>
          <w:rFonts w:ascii="Times New Roman" w:hAnsi="Times New Roman" w:cs="Times New Roman"/>
        </w:rPr>
        <w:t>№____</w:t>
      </w:r>
      <w:r>
        <w:rPr>
          <w:rFonts w:ascii="Times New Roman" w:hAnsi="Times New Roman" w:cs="Times New Roman"/>
        </w:rPr>
        <w:t xml:space="preserve"> от «___»________________2019</w:t>
      </w:r>
      <w:r w:rsidRPr="00CD1198">
        <w:rPr>
          <w:rFonts w:ascii="Times New Roman" w:hAnsi="Times New Roman" w:cs="Times New Roman"/>
        </w:rPr>
        <w:t>г.</w:t>
      </w:r>
    </w:p>
    <w:p w:rsidR="00D936FF" w:rsidRDefault="00D936FF" w:rsidP="00E32B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936FF" w:rsidRDefault="00D936FF" w:rsidP="00E32B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МБОУ Белосельской СШ </w:t>
      </w:r>
    </w:p>
    <w:p w:rsidR="00D936FF" w:rsidRDefault="00D936FF" w:rsidP="00E32B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приоритетному  направлению на 2019-2020 учебный год</w:t>
      </w:r>
    </w:p>
    <w:p w:rsidR="00D936FF" w:rsidRDefault="00D936FF" w:rsidP="00E32B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6FF" w:rsidRDefault="00D936FF" w:rsidP="00E32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 Современная школа</w:t>
      </w:r>
    </w:p>
    <w:p w:rsidR="00D936FF" w:rsidRPr="00E32B0D" w:rsidRDefault="00D936FF" w:rsidP="00E32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E32B0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2B0D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уализация и развитие ресурсов школы</w:t>
      </w:r>
      <w:r w:rsidRPr="00E32B0D">
        <w:rPr>
          <w:rFonts w:ascii="Times New Roman" w:hAnsi="Times New Roman" w:cs="Times New Roman"/>
          <w:sz w:val="28"/>
          <w:szCs w:val="28"/>
        </w:rPr>
        <w:t xml:space="preserve"> в рамках  подготовки к открытию и функционированию  Центра ц</w:t>
      </w:r>
      <w:r>
        <w:rPr>
          <w:rFonts w:ascii="Times New Roman" w:hAnsi="Times New Roman" w:cs="Times New Roman"/>
          <w:sz w:val="28"/>
          <w:szCs w:val="28"/>
        </w:rPr>
        <w:t>ифрового и гуманитарного профилей</w:t>
      </w:r>
      <w:r w:rsidRPr="00E32B0D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513"/>
      </w:tblGrid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Шаги по достижению результата</w:t>
            </w:r>
          </w:p>
        </w:tc>
      </w:tr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 и общественность проинформированы о Центре «Точка роста»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1.Создание странички школьного сайта «Точки роста», ее наполнение актуальной информацией.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2. Публикации в СМИ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3. Разработка информационных буклетов для обучающихся и  родителей.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4. Обсуждение вопроса на совещаниях при директоре, родительских собраниях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Центра соответствует требованиям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 xml:space="preserve">1.Изучены методические рекомендации 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2. Разработана «дорожная карта»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2. Проанализированы и откорректированы должностные инструкции, разработаны новые.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3. Разработаны локальные акты, регламентирующие работу Центра.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</w:p>
        </w:tc>
      </w:tr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Центр обеспечен компетентными педагогическими кадрами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1.Проведен анализ кадровых ресурсов школы и их возможностей.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2. Выявлены профессиональные дефициты педагогов.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3. Педагоги прошли курсы повышения квалификации.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4. К работе в центре привлечены педагоги других ОУ (по согласованию).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Обеспечено обновление содержания основной образовательной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1.Внесены изменения в содержание учебных предметов Информатика, Технология, ОБЖ.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2. Получена лицензия на реализацию программ дополнительного образования.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3. Разработана программа  кружка «Играем в шахматы».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4. Разработана программа внеурочной деятельности «Основы ПМП»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5. Разработана модульная программа «Компетенции проектно-исследовательской деятельности».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6.Внесены изменения в программу воспитания и социализации (работа с родителями, социальное проектирование и т.д.)</w:t>
            </w:r>
          </w:p>
        </w:tc>
      </w:tr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Подготовлена МТБ центра, соответствующая требованиям МР и ФГОС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1. Проведен анализ ресурсов МТБ школы.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1. Разработаны дизайн-проекты помещений Центра.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2. Утверждена проектно-сметная документация.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3. Проведен ремонт в соответствии с ПСД.</w:t>
            </w:r>
          </w:p>
          <w:p w:rsidR="00D936FF" w:rsidRPr="009B4E32" w:rsidRDefault="00D936FF" w:rsidP="009B4E32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sz w:val="28"/>
                <w:szCs w:val="28"/>
              </w:rPr>
            </w:pPr>
            <w:r w:rsidRPr="009B4E32">
              <w:rPr>
                <w:rFonts w:ascii="yandex-sans" w:hAnsi="yandex-sans" w:cs="yandex-sans"/>
                <w:sz w:val="28"/>
                <w:szCs w:val="28"/>
              </w:rPr>
              <w:t>4. Закуплена мебель и оборудование.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6FF" w:rsidRPr="009B4E3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 xml:space="preserve">Налажено сетевое взаимодействие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1.Анализ кадровых и материальных возможностей  близлежащих организаций, согласование.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2. Решение вопросов финансирования (подвоз обучающихся до организаций)</w:t>
            </w:r>
          </w:p>
          <w:p w:rsidR="00D936FF" w:rsidRPr="009B4E32" w:rsidRDefault="00D936FF" w:rsidP="009B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2">
              <w:rPr>
                <w:rFonts w:ascii="Times New Roman" w:hAnsi="Times New Roman" w:cs="Times New Roman"/>
                <w:sz w:val="28"/>
                <w:szCs w:val="28"/>
              </w:rPr>
              <w:t>2. Заключение договоров, соответствующих требованиям.</w:t>
            </w:r>
          </w:p>
        </w:tc>
      </w:tr>
    </w:tbl>
    <w:p w:rsidR="00D936FF" w:rsidRDefault="00D936FF" w:rsidP="00E32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6FF" w:rsidRDefault="00D936FF" w:rsidP="00E32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6FF" w:rsidRDefault="00D936FF" w:rsidP="00E32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6FF" w:rsidRDefault="00D936FF"/>
    <w:sectPr w:rsidR="00D936FF" w:rsidSect="00E32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D8D"/>
    <w:multiLevelType w:val="hybridMultilevel"/>
    <w:tmpl w:val="ABE8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5606"/>
    <w:multiLevelType w:val="hybridMultilevel"/>
    <w:tmpl w:val="D5AA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5495"/>
    <w:multiLevelType w:val="hybridMultilevel"/>
    <w:tmpl w:val="7FD6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4691A"/>
    <w:multiLevelType w:val="hybridMultilevel"/>
    <w:tmpl w:val="AA26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05C1"/>
    <w:multiLevelType w:val="hybridMultilevel"/>
    <w:tmpl w:val="D0A0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C2FFF"/>
    <w:multiLevelType w:val="hybridMultilevel"/>
    <w:tmpl w:val="675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357C"/>
    <w:multiLevelType w:val="hybridMultilevel"/>
    <w:tmpl w:val="1A46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74473"/>
    <w:multiLevelType w:val="hybridMultilevel"/>
    <w:tmpl w:val="50A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B3C1D"/>
    <w:multiLevelType w:val="hybridMultilevel"/>
    <w:tmpl w:val="C004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C53AF"/>
    <w:multiLevelType w:val="hybridMultilevel"/>
    <w:tmpl w:val="7F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7E"/>
    <w:rsid w:val="000439CF"/>
    <w:rsid w:val="00194CF1"/>
    <w:rsid w:val="00197F6F"/>
    <w:rsid w:val="00234F7E"/>
    <w:rsid w:val="0025207A"/>
    <w:rsid w:val="00345855"/>
    <w:rsid w:val="004434CE"/>
    <w:rsid w:val="006C551C"/>
    <w:rsid w:val="006C723A"/>
    <w:rsid w:val="00706840"/>
    <w:rsid w:val="0081374E"/>
    <w:rsid w:val="009B4E32"/>
    <w:rsid w:val="009E71BF"/>
    <w:rsid w:val="00BB0ACF"/>
    <w:rsid w:val="00CD1198"/>
    <w:rsid w:val="00D908DC"/>
    <w:rsid w:val="00D936FF"/>
    <w:rsid w:val="00DB2CA4"/>
    <w:rsid w:val="00E32B0D"/>
    <w:rsid w:val="00E57213"/>
    <w:rsid w:val="00EF1B43"/>
    <w:rsid w:val="00F25C17"/>
    <w:rsid w:val="00F4049E"/>
    <w:rsid w:val="00FC1B7F"/>
    <w:rsid w:val="00F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2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37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353</Words>
  <Characters>2013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Малета О.И.</dc:creator>
  <cp:keywords/>
  <dc:description/>
  <cp:lastModifiedBy>Школа</cp:lastModifiedBy>
  <cp:revision>11</cp:revision>
  <dcterms:created xsi:type="dcterms:W3CDTF">2020-02-04T10:13:00Z</dcterms:created>
  <dcterms:modified xsi:type="dcterms:W3CDTF">2020-03-24T06:51:00Z</dcterms:modified>
</cp:coreProperties>
</file>