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65" w:rsidRPr="00CF7D65" w:rsidRDefault="00CF7D65" w:rsidP="00CF7D65">
      <w:pPr>
        <w:widowControl w:val="0"/>
        <w:autoSpaceDE w:val="0"/>
        <w:autoSpaceDN w:val="0"/>
        <w:spacing w:before="75" w:after="0" w:line="240" w:lineRule="auto"/>
        <w:ind w:right="389"/>
        <w:jc w:val="right"/>
        <w:rPr>
          <w:rFonts w:ascii="Times New Roman" w:eastAsia="Times New Roman" w:hAnsi="Times New Roman" w:cs="Times New Roman"/>
        </w:rPr>
      </w:pPr>
      <w:r w:rsidRPr="00CF7D65">
        <w:rPr>
          <w:rFonts w:ascii="Times New Roman" w:eastAsia="Times New Roman" w:hAnsi="Times New Roman" w:cs="Times New Roman"/>
        </w:rPr>
        <w:t>Утверждено директором школы</w:t>
      </w:r>
    </w:p>
    <w:p w:rsidR="00CF7D65" w:rsidRPr="00CF7D65" w:rsidRDefault="00CF7D65" w:rsidP="00CF7D65">
      <w:pPr>
        <w:widowControl w:val="0"/>
        <w:autoSpaceDE w:val="0"/>
        <w:autoSpaceDN w:val="0"/>
        <w:spacing w:before="75" w:after="0" w:line="240" w:lineRule="auto"/>
        <w:ind w:right="389"/>
        <w:jc w:val="right"/>
        <w:rPr>
          <w:rFonts w:ascii="Times New Roman" w:eastAsia="Times New Roman" w:hAnsi="Times New Roman" w:cs="Times New Roman"/>
        </w:rPr>
      </w:pPr>
      <w:r w:rsidRPr="00CF7D65">
        <w:rPr>
          <w:rFonts w:ascii="Times New Roman" w:eastAsia="Times New Roman" w:hAnsi="Times New Roman" w:cs="Times New Roman"/>
        </w:rPr>
        <w:t xml:space="preserve"> приказ</w:t>
      </w:r>
      <w:r w:rsidRPr="00CF7D65">
        <w:rPr>
          <w:rFonts w:ascii="Times New Roman" w:eastAsia="Times New Roman" w:hAnsi="Times New Roman" w:cs="Times New Roman"/>
          <w:spacing w:val="-7"/>
        </w:rPr>
        <w:t xml:space="preserve"> </w:t>
      </w:r>
      <w:r w:rsidRPr="00CF7D65">
        <w:rPr>
          <w:rFonts w:ascii="Times New Roman" w:eastAsia="Times New Roman" w:hAnsi="Times New Roman" w:cs="Times New Roman"/>
        </w:rPr>
        <w:t>от</w:t>
      </w:r>
      <w:r w:rsidRPr="00CF7D65">
        <w:rPr>
          <w:rFonts w:ascii="Times New Roman" w:eastAsia="Times New Roman" w:hAnsi="Times New Roman" w:cs="Times New Roman"/>
          <w:spacing w:val="65"/>
        </w:rPr>
        <w:t xml:space="preserve"> </w:t>
      </w:r>
      <w:r w:rsidRPr="00CF7D65">
        <w:rPr>
          <w:rFonts w:ascii="Times New Roman" w:eastAsia="Times New Roman" w:hAnsi="Times New Roman" w:cs="Times New Roman"/>
        </w:rPr>
        <w:t>09.01.2025</w:t>
      </w:r>
      <w:r w:rsidRPr="00CF7D65">
        <w:rPr>
          <w:rFonts w:ascii="Times New Roman" w:eastAsia="Times New Roman" w:hAnsi="Times New Roman" w:cs="Times New Roman"/>
          <w:spacing w:val="-1"/>
        </w:rPr>
        <w:t xml:space="preserve"> </w:t>
      </w:r>
      <w:r w:rsidRPr="00CF7D65">
        <w:rPr>
          <w:rFonts w:ascii="Times New Roman" w:eastAsia="Times New Roman" w:hAnsi="Times New Roman" w:cs="Times New Roman"/>
        </w:rPr>
        <w:t>г №</w:t>
      </w:r>
      <w:r w:rsidRPr="00CF7D65">
        <w:rPr>
          <w:rFonts w:ascii="Times New Roman" w:eastAsia="Times New Roman" w:hAnsi="Times New Roman" w:cs="Times New Roman"/>
          <w:spacing w:val="-8"/>
        </w:rPr>
        <w:t xml:space="preserve"> </w:t>
      </w:r>
      <w:r w:rsidRPr="00CF7D65">
        <w:rPr>
          <w:rFonts w:ascii="Times New Roman" w:eastAsia="Times New Roman" w:hAnsi="Times New Roman" w:cs="Times New Roman"/>
          <w:spacing w:val="-8"/>
        </w:rPr>
        <w:t>2</w:t>
      </w:r>
    </w:p>
    <w:p w:rsidR="00CF7D65" w:rsidRPr="00CF7D65" w:rsidRDefault="00CF7D65" w:rsidP="00CF7D6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:rsidR="00CF7D65" w:rsidRDefault="00CF7D65" w:rsidP="00CF7D65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F7D65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CF7D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:rsidR="00CF7D65" w:rsidRPr="00CF7D65" w:rsidRDefault="00CF7D65" w:rsidP="00CF7D65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D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7D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Pr="00CF7D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7D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урегулировании</w:t>
      </w:r>
      <w:r w:rsidRPr="00CF7D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CF7D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CF7D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Белосельской СШ</w:t>
      </w:r>
    </w:p>
    <w:p w:rsidR="00CF7D65" w:rsidRPr="00CF7D65" w:rsidRDefault="00CF7D65" w:rsidP="00CF7D65">
      <w:pPr>
        <w:widowControl w:val="0"/>
        <w:numPr>
          <w:ilvl w:val="0"/>
          <w:numId w:val="2"/>
        </w:numPr>
        <w:tabs>
          <w:tab w:val="left" w:pos="1142"/>
        </w:tabs>
        <w:autoSpaceDE w:val="0"/>
        <w:autoSpaceDN w:val="0"/>
        <w:spacing w:before="200" w:after="0" w:line="322" w:lineRule="exact"/>
        <w:ind w:hanging="214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Общие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положения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459"/>
        </w:tabs>
        <w:autoSpaceDE w:val="0"/>
        <w:autoSpaceDN w:val="0"/>
        <w:spacing w:after="0" w:line="240" w:lineRule="auto"/>
        <w:ind w:right="4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Настоящее Положение о выявлении и урегулировании конфликта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работников</w:t>
      </w:r>
      <w:r>
        <w:rPr>
          <w:rFonts w:ascii="Times New Roman" w:eastAsia="Times New Roman" w:hAnsi="Times New Roman" w:cs="Times New Roman"/>
          <w:sz w:val="28"/>
        </w:rPr>
        <w:t xml:space="preserve"> МБОУ Белосельской СШ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(далее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–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Положение)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разработано на основе Федерального закона от 29.12.2012 №273 - ФЗ «Об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образовании в Российской Федерации» (глава 1 статья 2 п. 33, глава 5 статьи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47,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48).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ind w:right="405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F7D65">
        <w:rPr>
          <w:rFonts w:ascii="Times New Roman" w:eastAsia="Times New Roman" w:hAnsi="Times New Roman" w:cs="Times New Roman"/>
          <w:sz w:val="28"/>
        </w:rPr>
        <w:t>Положение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разработано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целью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оптимизации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взаимодействия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Школы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другими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участниками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образовательных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отношений,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профилактики конфликта интересов педагогического работника, при котором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педагогического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осуществлении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деятельности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возникает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личная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заинтересованность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получении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материальной выгоды или иного преимущества и которая влияет или может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повлиять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надлежащее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исполнение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педагогическим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работником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профессиональных обязанностей вследствие противоречия между его личной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заинтересованностью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интересами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обучающегося</w:t>
      </w:r>
      <w:proofErr w:type="gramEnd"/>
      <w:r w:rsidRPr="00CF7D65">
        <w:rPr>
          <w:rFonts w:ascii="Times New Roman" w:eastAsia="Times New Roman" w:hAnsi="Times New Roman" w:cs="Times New Roman"/>
          <w:sz w:val="28"/>
        </w:rPr>
        <w:t>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родителей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(законных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представителей)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несовершеннолетних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обучающихся.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430"/>
        </w:tabs>
        <w:autoSpaceDE w:val="0"/>
        <w:autoSpaceDN w:val="0"/>
        <w:spacing w:after="0" w:line="240" w:lineRule="auto"/>
        <w:ind w:right="411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Конкретными ситуациями конфликта интересов, в которых именно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педагогических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может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оказаться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процессе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выполнения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своих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должностных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обязанностей,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наиболее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вероятными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являются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следующие: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учитель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ведет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уроки и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платные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занятия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одних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тех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же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учеников;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after="0" w:line="240" w:lineRule="auto"/>
        <w:ind w:right="766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учитель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«обменивается»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коллегами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слабоуспевающими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обучающимися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для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репетиторства;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after="0" w:line="342" w:lineRule="exact"/>
        <w:ind w:left="420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учитель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осуществляет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репетиторство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учениками,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которых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обучает;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after="0" w:line="240" w:lineRule="auto"/>
        <w:ind w:right="1502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учитель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осуществляет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репетиторство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время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урока,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внеклассного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мероприятия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 т.д.;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after="0" w:line="342" w:lineRule="exact"/>
        <w:ind w:left="420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учитель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получает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подарки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услуги;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after="0" w:line="240" w:lineRule="auto"/>
        <w:ind w:right="2358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учитель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участвует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формировании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списка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класса,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особенно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первоклассников;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учитель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собирает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деньги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нужды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класса,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школы;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after="0" w:line="240" w:lineRule="auto"/>
        <w:ind w:right="576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учитель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участвует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жюри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конкурсных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мероприятий,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олимпиад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участием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своих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обучающихся;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after="0" w:line="240" w:lineRule="auto"/>
        <w:ind w:right="1026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учитель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получает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небезвыгодные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предложения</w:t>
      </w:r>
      <w:r w:rsidRPr="00CF7D6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от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родителей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учеников,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которых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он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обучает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или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которых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является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классным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руководителем;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after="0" w:line="342" w:lineRule="exact"/>
        <w:ind w:left="420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учитель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участвует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распределении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бонусов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для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учащихся;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учитель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небескорыстно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использует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возможности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родителей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обучающихся;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учитель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нарушает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установленные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школе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запреты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т.д.</w:t>
      </w:r>
    </w:p>
    <w:p w:rsidR="00CF7D65" w:rsidRPr="00CF7D65" w:rsidRDefault="00CF7D65" w:rsidP="00CF7D65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F7D65" w:rsidRPr="00CF7D65">
          <w:pgSz w:w="11900" w:h="16840"/>
          <w:pgMar w:top="1060" w:right="440" w:bottom="480" w:left="1480" w:header="0" w:footer="288" w:gutter="0"/>
          <w:cols w:space="720"/>
        </w:sectPr>
      </w:pP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442"/>
        </w:tabs>
        <w:autoSpaceDE w:val="0"/>
        <w:autoSpaceDN w:val="0"/>
        <w:spacing w:before="75" w:after="0" w:line="240" w:lineRule="auto"/>
        <w:ind w:right="404" w:firstLine="707"/>
        <w:jc w:val="both"/>
        <w:rPr>
          <w:rFonts w:ascii="Times New Roman" w:eastAsia="Times New Roman" w:hAnsi="Times New Roman" w:cs="Times New Roman"/>
          <w:sz w:val="28"/>
        </w:rPr>
      </w:pPr>
      <w:bookmarkStart w:id="0" w:name="13"/>
      <w:bookmarkEnd w:id="0"/>
      <w:r w:rsidRPr="00CF7D65">
        <w:rPr>
          <w:rFonts w:ascii="Times New Roman" w:eastAsia="Times New Roman" w:hAnsi="Times New Roman" w:cs="Times New Roman"/>
          <w:sz w:val="28"/>
        </w:rPr>
        <w:lastRenderedPageBreak/>
        <w:t>Положение</w:t>
      </w:r>
      <w:r w:rsidRPr="00CF7D6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МБОУ</w:t>
      </w:r>
      <w:r w:rsidRPr="00CF7D6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Белосельской С</w:t>
      </w:r>
      <w:proofErr w:type="gramStart"/>
      <w:r>
        <w:rPr>
          <w:rFonts w:ascii="Times New Roman" w:eastAsia="Times New Roman" w:hAnsi="Times New Roman" w:cs="Times New Roman"/>
          <w:sz w:val="28"/>
        </w:rPr>
        <w:t>Ш</w:t>
      </w:r>
      <w:bookmarkStart w:id="1" w:name="_GoBack"/>
      <w:bookmarkEnd w:id="1"/>
      <w:r w:rsidRPr="00CF7D65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CF7D65">
        <w:rPr>
          <w:rFonts w:ascii="Times New Roman" w:eastAsia="Times New Roman" w:hAnsi="Times New Roman" w:cs="Times New Roman"/>
          <w:sz w:val="28"/>
        </w:rPr>
        <w:t>далее</w:t>
      </w:r>
      <w:r w:rsidRPr="00CF7D6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–</w:t>
      </w:r>
      <w:r w:rsidRPr="00CF7D6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ОУ)</w:t>
      </w:r>
      <w:r w:rsidRPr="00CF7D6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разработано</w:t>
      </w:r>
      <w:r w:rsidRPr="00CF7D6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утверждено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целью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регулирования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предотвращения</w:t>
      </w:r>
      <w:r w:rsidRPr="00CF7D6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 в деятельности работников ОУ, а значит и возможных негативных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последствий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конфликта интересов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для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ОУ.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521"/>
        </w:tabs>
        <w:autoSpaceDE w:val="0"/>
        <w:autoSpaceDN w:val="0"/>
        <w:spacing w:before="1" w:after="0" w:line="240" w:lineRule="auto"/>
        <w:ind w:right="407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Положение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-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это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внутренний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документ,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устанавливающий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порядок выявления и урегулирования конфликтов интересов, возникающих у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работников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ходе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выполнения</w:t>
      </w:r>
      <w:r w:rsidRPr="00CF7D6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ими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трудовых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(служебных)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обязанностей.</w:t>
      </w:r>
    </w:p>
    <w:p w:rsidR="00CF7D65" w:rsidRPr="00CF7D65" w:rsidRDefault="00CF7D65" w:rsidP="00CF7D65">
      <w:pPr>
        <w:widowControl w:val="0"/>
        <w:numPr>
          <w:ilvl w:val="0"/>
          <w:numId w:val="2"/>
        </w:numPr>
        <w:tabs>
          <w:tab w:val="left" w:pos="1210"/>
        </w:tabs>
        <w:autoSpaceDE w:val="0"/>
        <w:autoSpaceDN w:val="0"/>
        <w:spacing w:before="1" w:after="0" w:line="322" w:lineRule="exact"/>
        <w:ind w:left="1209" w:hanging="282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Основные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понятия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456"/>
        </w:tabs>
        <w:autoSpaceDE w:val="0"/>
        <w:autoSpaceDN w:val="0"/>
        <w:spacing w:after="0" w:line="240" w:lineRule="auto"/>
        <w:ind w:right="405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Участники образовательных отношений - обучающиеся, родители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обучающихся или их законные представители, педагогические работники 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их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представители,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осуществляющие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образовательную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деятельность.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574"/>
        </w:tabs>
        <w:autoSpaceDE w:val="0"/>
        <w:autoSpaceDN w:val="0"/>
        <w:spacing w:after="0" w:line="240" w:lineRule="auto"/>
        <w:ind w:right="405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F7D65">
        <w:rPr>
          <w:rFonts w:ascii="Times New Roman" w:eastAsia="Times New Roman" w:hAnsi="Times New Roman" w:cs="Times New Roman"/>
          <w:sz w:val="28"/>
        </w:rPr>
        <w:t>Конфликт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-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ситуация,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которой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работника при осуществлении им профессиональной деятельности возникает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личная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заинтересованность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получении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материальной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выгоды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или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иного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преимущества,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которая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влияет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или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может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повлиять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надлежащее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исполнение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обязанностей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вследствие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противоречия между его личной заинтересованностью и интересами другого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работника, а также обучающегося, родителей обучающихся или их законных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представителей.</w:t>
      </w:r>
      <w:proofErr w:type="gramEnd"/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468"/>
        </w:tabs>
        <w:autoSpaceDE w:val="0"/>
        <w:autoSpaceDN w:val="0"/>
        <w:spacing w:after="0" w:line="240" w:lineRule="auto"/>
        <w:ind w:right="4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Под личной заинтересованностью работника, которая влияет или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может повлиять на надлежащее исполнение им должностных (служебных)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обязанностей,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понимается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возможность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получения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исполнении должностных (служебных) обязанностей доходов в виде денег,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ценностей,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иного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имущества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или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услуг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имущественного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характера,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имущественных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прав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для себя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или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для третьих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лиц.</w:t>
      </w:r>
    </w:p>
    <w:p w:rsidR="00CF7D65" w:rsidRPr="00CF7D65" w:rsidRDefault="00CF7D65" w:rsidP="00CF7D65">
      <w:pPr>
        <w:widowControl w:val="0"/>
        <w:numPr>
          <w:ilvl w:val="0"/>
          <w:numId w:val="2"/>
        </w:numPr>
        <w:tabs>
          <w:tab w:val="left" w:pos="1403"/>
        </w:tabs>
        <w:autoSpaceDE w:val="0"/>
        <w:autoSpaceDN w:val="0"/>
        <w:spacing w:after="0" w:line="240" w:lineRule="auto"/>
        <w:ind w:left="221" w:right="410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F7D65">
        <w:rPr>
          <w:rFonts w:ascii="Times New Roman" w:eastAsia="Times New Roman" w:hAnsi="Times New Roman" w:cs="Times New Roman"/>
          <w:sz w:val="28"/>
        </w:rPr>
        <w:t>Круг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лиц,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попадающий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под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действие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положения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Действие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настоящего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Положения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распространяется</w:t>
      </w:r>
      <w:proofErr w:type="gramEnd"/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всех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вне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зависимости от уровня занимаемой ими должности и на физические лица,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сотрудничающие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</w:t>
      </w:r>
      <w:r w:rsidRPr="00CF7D6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организацией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</w:t>
      </w:r>
      <w:r w:rsidRPr="00CF7D6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основе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гражданско-правовых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договоров.</w:t>
      </w:r>
    </w:p>
    <w:p w:rsidR="00CF7D65" w:rsidRPr="00CF7D65" w:rsidRDefault="00CF7D65" w:rsidP="00CF7D65">
      <w:pPr>
        <w:widowControl w:val="0"/>
        <w:numPr>
          <w:ilvl w:val="0"/>
          <w:numId w:val="2"/>
        </w:numPr>
        <w:tabs>
          <w:tab w:val="left" w:pos="1210"/>
        </w:tabs>
        <w:autoSpaceDE w:val="0"/>
        <w:autoSpaceDN w:val="0"/>
        <w:spacing w:after="0" w:line="240" w:lineRule="auto"/>
        <w:ind w:left="221" w:right="640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Основные принципы управления конфликтом интересов в школе. В</w:t>
      </w:r>
      <w:r w:rsidRPr="00CF7D6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основу</w:t>
      </w:r>
      <w:r w:rsidRPr="00CF7D6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работы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 управлению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конфликтом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положены</w:t>
      </w:r>
    </w:p>
    <w:p w:rsidR="00CF7D65" w:rsidRPr="00CF7D65" w:rsidRDefault="00CF7D65" w:rsidP="00CF7D6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D65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CF7D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принципы: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421"/>
        </w:tabs>
        <w:autoSpaceDE w:val="0"/>
        <w:autoSpaceDN w:val="0"/>
        <w:spacing w:after="0" w:line="240" w:lineRule="auto"/>
        <w:ind w:right="2274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Обязательность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раскрытия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сведений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реальном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или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потенциальном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конфликте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интересов;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421"/>
        </w:tabs>
        <w:autoSpaceDE w:val="0"/>
        <w:autoSpaceDN w:val="0"/>
        <w:spacing w:after="0" w:line="240" w:lineRule="auto"/>
        <w:ind w:right="415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Индивидуальное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рассмотрение</w:t>
      </w:r>
      <w:r w:rsidRPr="00CF7D6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оценка</w:t>
      </w:r>
      <w:r w:rsidRPr="00CF7D6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CF7D65">
        <w:rPr>
          <w:rFonts w:ascii="Times New Roman" w:eastAsia="Times New Roman" w:hAnsi="Times New Roman" w:cs="Times New Roman"/>
          <w:sz w:val="28"/>
        </w:rPr>
        <w:t>репутационных</w:t>
      </w:r>
      <w:proofErr w:type="spellEnd"/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рисков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для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при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выявлении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каждого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его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урегулирование;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421"/>
        </w:tabs>
        <w:autoSpaceDE w:val="0"/>
        <w:autoSpaceDN w:val="0"/>
        <w:spacing w:after="0" w:line="240" w:lineRule="auto"/>
        <w:ind w:right="785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Конфиденциальность</w:t>
      </w:r>
      <w:r w:rsidRPr="00CF7D6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процесса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раскрытия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сведений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</w:t>
      </w:r>
      <w:r w:rsidRPr="00CF7D6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конфликте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процесса его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урегулирования;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421"/>
        </w:tabs>
        <w:autoSpaceDE w:val="0"/>
        <w:autoSpaceDN w:val="0"/>
        <w:spacing w:after="0" w:line="240" w:lineRule="auto"/>
        <w:ind w:right="2282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Соблюдение</w:t>
      </w:r>
      <w:r w:rsidRPr="00CF7D6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баланса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работника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при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урегулировании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интересов;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421"/>
        </w:tabs>
        <w:autoSpaceDE w:val="0"/>
        <w:autoSpaceDN w:val="0"/>
        <w:spacing w:after="0" w:line="322" w:lineRule="exact"/>
        <w:ind w:left="1420" w:hanging="493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Защита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работника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от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преследования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связи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сообщением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</w:t>
      </w:r>
    </w:p>
    <w:p w:rsidR="00CF7D65" w:rsidRPr="00CF7D65" w:rsidRDefault="00CF7D65" w:rsidP="00CF7D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7D65">
        <w:rPr>
          <w:rFonts w:ascii="Times New Roman" w:eastAsia="Times New Roman" w:hAnsi="Times New Roman" w:cs="Times New Roman"/>
          <w:sz w:val="28"/>
          <w:szCs w:val="28"/>
        </w:rPr>
        <w:t>конфликте</w:t>
      </w:r>
      <w:proofErr w:type="gramEnd"/>
      <w:r w:rsidRPr="00CF7D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Pr="00CF7D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CF7D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CF7D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Pr="00CF7D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раскрыт</w:t>
      </w:r>
      <w:r w:rsidRPr="00CF7D6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CF7D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7D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урегулирован</w:t>
      </w:r>
      <w:r w:rsidRPr="00CF7D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(предотвращен) ОУ.</w:t>
      </w:r>
    </w:p>
    <w:p w:rsidR="00CF7D65" w:rsidRPr="00CF7D65" w:rsidRDefault="00CF7D65" w:rsidP="00CF7D65">
      <w:pPr>
        <w:spacing w:after="0" w:line="240" w:lineRule="auto"/>
        <w:rPr>
          <w:rFonts w:ascii="Times New Roman" w:eastAsia="Times New Roman" w:hAnsi="Times New Roman" w:cs="Times New Roman"/>
        </w:rPr>
        <w:sectPr w:rsidR="00CF7D65" w:rsidRPr="00CF7D65">
          <w:pgSz w:w="11900" w:h="16840"/>
          <w:pgMar w:top="1060" w:right="440" w:bottom="480" w:left="1480" w:header="0" w:footer="288" w:gutter="0"/>
          <w:cols w:space="720"/>
        </w:sectPr>
      </w:pPr>
    </w:p>
    <w:p w:rsidR="00CF7D65" w:rsidRPr="00CF7D65" w:rsidRDefault="00CF7D65" w:rsidP="00CF7D65">
      <w:pPr>
        <w:widowControl w:val="0"/>
        <w:numPr>
          <w:ilvl w:val="0"/>
          <w:numId w:val="2"/>
        </w:numPr>
        <w:tabs>
          <w:tab w:val="left" w:pos="1245"/>
        </w:tabs>
        <w:autoSpaceDE w:val="0"/>
        <w:autoSpaceDN w:val="0"/>
        <w:spacing w:before="75" w:after="0" w:line="240" w:lineRule="auto"/>
        <w:ind w:left="1244" w:hanging="317"/>
        <w:jc w:val="both"/>
        <w:rPr>
          <w:rFonts w:ascii="Times New Roman" w:eastAsia="Times New Roman" w:hAnsi="Times New Roman" w:cs="Times New Roman"/>
          <w:sz w:val="28"/>
        </w:rPr>
      </w:pPr>
      <w:bookmarkStart w:id="2" w:name="14"/>
      <w:bookmarkEnd w:id="2"/>
      <w:r w:rsidRPr="00CF7D65">
        <w:rPr>
          <w:rFonts w:ascii="Times New Roman" w:eastAsia="Times New Roman" w:hAnsi="Times New Roman" w:cs="Times New Roman"/>
          <w:sz w:val="28"/>
        </w:rPr>
        <w:lastRenderedPageBreak/>
        <w:t>Порядок</w:t>
      </w:r>
      <w:r w:rsidRPr="00CF7D6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предотвращения</w:t>
      </w:r>
      <w:r w:rsidRPr="00CF7D6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урегулирования</w:t>
      </w:r>
      <w:r w:rsidRPr="00CF7D65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proofErr w:type="gramStart"/>
      <w:r w:rsidRPr="00CF7D65">
        <w:rPr>
          <w:rFonts w:ascii="Times New Roman" w:eastAsia="Times New Roman" w:hAnsi="Times New Roman" w:cs="Times New Roman"/>
          <w:sz w:val="28"/>
        </w:rPr>
        <w:t>в</w:t>
      </w:r>
      <w:proofErr w:type="gramEnd"/>
    </w:p>
    <w:p w:rsidR="00CF7D65" w:rsidRPr="00CF7D65" w:rsidRDefault="00CF7D65" w:rsidP="00CF7D6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7D65">
        <w:rPr>
          <w:rFonts w:ascii="Times New Roman" w:eastAsia="Times New Roman" w:hAnsi="Times New Roman" w:cs="Times New Roman"/>
          <w:sz w:val="28"/>
          <w:szCs w:val="28"/>
        </w:rPr>
        <w:t>ОУ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495"/>
        </w:tabs>
        <w:autoSpaceDE w:val="0"/>
        <w:autoSpaceDN w:val="0"/>
        <w:spacing w:after="0" w:line="240" w:lineRule="auto"/>
        <w:ind w:left="1494" w:hanging="56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Работник</w:t>
      </w:r>
      <w:r w:rsidRPr="00CF7D6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ОУ,</w:t>
      </w:r>
      <w:r w:rsidRPr="00CF7D65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отношении</w:t>
      </w:r>
      <w:r w:rsidRPr="00CF7D65">
        <w:rPr>
          <w:rFonts w:ascii="Times New Roman" w:eastAsia="Times New Roman" w:hAnsi="Times New Roman" w:cs="Times New Roman"/>
          <w:spacing w:val="7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которого</w:t>
      </w:r>
      <w:r w:rsidRPr="00CF7D65">
        <w:rPr>
          <w:rFonts w:ascii="Times New Roman" w:eastAsia="Times New Roman" w:hAnsi="Times New Roman" w:cs="Times New Roman"/>
          <w:spacing w:val="7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возник</w:t>
      </w:r>
      <w:r w:rsidRPr="00CF7D6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спор</w:t>
      </w:r>
      <w:r w:rsidRPr="00CF7D6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</w:t>
      </w:r>
      <w:r w:rsidRPr="00CF7D6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конфликте</w:t>
      </w:r>
    </w:p>
    <w:p w:rsidR="00CF7D65" w:rsidRPr="00CF7D65" w:rsidRDefault="00CF7D65" w:rsidP="00CF7D65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D65">
        <w:rPr>
          <w:rFonts w:ascii="Times New Roman" w:eastAsia="Times New Roman" w:hAnsi="Times New Roman" w:cs="Times New Roman"/>
          <w:sz w:val="28"/>
          <w:szCs w:val="28"/>
        </w:rPr>
        <w:t>интересов, вправе обратиться в Комиссию по урегулированию споров между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Комиссия),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функциональные обязанности которой входит прием вопросов сотрудников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конфликта.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принятия решений Комиссией и их исполнения устанавливается локальным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Pr="00CF7D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CF7D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ОУ.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492"/>
        </w:tabs>
        <w:autoSpaceDE w:val="0"/>
        <w:autoSpaceDN w:val="0"/>
        <w:spacing w:after="0" w:line="240" w:lineRule="auto"/>
        <w:ind w:right="407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Решение Комиссии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является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обязательным для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всех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участников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образовательных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отношений,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подлежит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исполнению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сроки,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предусмотренные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принятым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решением,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может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быть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обжаловано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установленном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законодательством РФ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порядке.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602"/>
        </w:tabs>
        <w:autoSpaceDE w:val="0"/>
        <w:autoSpaceDN w:val="0"/>
        <w:spacing w:after="0" w:line="240" w:lineRule="auto"/>
        <w:ind w:right="4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Комиссия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берет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себя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обязательство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конфиденциального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рассмотрения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представленных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сведений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урегулирования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интересов.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Поступившая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информация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должна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быть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тщательно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проверена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уполномоченным на это должностным лицом с целью оценки серьезности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возникающих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для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рисков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выбора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наиболее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подходящей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формы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урегулирования конфликта интересов. В итоге этой работы ОУ может прийти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 выводу, что ситуация, сведения о которой были представлены работником,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является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конфликтом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как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следствие,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нуждается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специальных способах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урегулирования.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523"/>
        </w:tabs>
        <w:autoSpaceDE w:val="0"/>
        <w:autoSpaceDN w:val="0"/>
        <w:spacing w:after="0" w:line="240" w:lineRule="auto"/>
        <w:ind w:right="4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Раскрытие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сведений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осуществляется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письменном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виде.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Может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быть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допустимым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первоначальное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раскрытие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устной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форме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последующей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фиксацией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письменном виде. Должностным лицом, ответственным за прием сведений 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возникающих (имеющихся) конфликтах интересов является уполномоченный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работодателем,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ответственный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профилактику</w:t>
      </w:r>
      <w:r w:rsidRPr="00CF7D6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коррупционных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нарушений.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437"/>
        </w:tabs>
        <w:autoSpaceDE w:val="0"/>
        <w:autoSpaceDN w:val="0"/>
        <w:spacing w:after="0" w:line="240" w:lineRule="auto"/>
        <w:ind w:right="4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Процедура раскрытия конфликта интересов доводится до сведения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всех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ОУ.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разрешении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имеющегося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Комиссии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следует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выбрать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наиболее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мягкую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меру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урегулирования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из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возможных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учетом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существующих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обстоятельств.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Более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жесткие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меры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следует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использовать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только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случае,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когда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это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вызвано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реальной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необходимостью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или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случае,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если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более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мягкие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меры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оказались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недостаточно эффективными. При принятии решения о выборе конкретного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метода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разрешения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важно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учитывать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значимость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личного интереса работника и вероятность того, что этот личный интерес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будет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реализован в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ущерб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интересам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ОУ.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449"/>
        </w:tabs>
        <w:autoSpaceDE w:val="0"/>
        <w:autoSpaceDN w:val="0"/>
        <w:spacing w:after="0" w:line="240" w:lineRule="auto"/>
        <w:ind w:right="402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Комиссия также может прийти к выводу, что конфликт интересов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имеет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место,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использовать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различные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способы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его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разрешения,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том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числе: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ограничение доступа работников к конкретной информации, которая может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затрагивать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личные интересы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работников;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459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добровольный отказ работников ОУ или их отстранение (постоянное или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временное)</w:t>
      </w:r>
      <w:r w:rsidRPr="00CF7D6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от</w:t>
      </w:r>
      <w:r w:rsidRPr="00CF7D6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участия</w:t>
      </w:r>
      <w:r w:rsidRPr="00CF7D6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обсуждении</w:t>
      </w:r>
      <w:r w:rsidRPr="00CF7D6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процессе</w:t>
      </w:r>
      <w:r w:rsidRPr="00CF7D6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принятия</w:t>
      </w:r>
      <w:r w:rsidRPr="00CF7D6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решений</w:t>
      </w:r>
      <w:r w:rsidRPr="00CF7D6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proofErr w:type="gramStart"/>
      <w:r w:rsidRPr="00CF7D65"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CF7D65" w:rsidRPr="00CF7D65" w:rsidRDefault="00CF7D65" w:rsidP="00CF7D65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F7D65" w:rsidRPr="00CF7D65">
          <w:pgSz w:w="11900" w:h="16840"/>
          <w:pgMar w:top="1060" w:right="440" w:bottom="480" w:left="1480" w:header="0" w:footer="288" w:gutter="0"/>
          <w:cols w:space="720"/>
        </w:sectPr>
      </w:pPr>
    </w:p>
    <w:p w:rsidR="00CF7D65" w:rsidRPr="00CF7D65" w:rsidRDefault="00CF7D65" w:rsidP="00CF7D65">
      <w:pPr>
        <w:widowControl w:val="0"/>
        <w:autoSpaceDE w:val="0"/>
        <w:autoSpaceDN w:val="0"/>
        <w:spacing w:before="75" w:after="0" w:line="240" w:lineRule="auto"/>
        <w:ind w:right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15"/>
      <w:bookmarkEnd w:id="3"/>
      <w:r w:rsidRPr="00CF7D65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вопросам, которые находятся или могут оказаться под влиянием конфликта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интересов;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421"/>
        </w:tabs>
        <w:autoSpaceDE w:val="0"/>
        <w:autoSpaceDN w:val="0"/>
        <w:spacing w:before="1"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пересмотр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изменение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функциональных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обязанностей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работников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560"/>
        </w:tabs>
        <w:autoSpaceDE w:val="0"/>
        <w:autoSpaceDN w:val="0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перевод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должность,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предусматривающую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выполнение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функциональных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обязанностей,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не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связанных с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конфликтом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519"/>
        </w:tabs>
        <w:autoSpaceDE w:val="0"/>
        <w:autoSpaceDN w:val="0"/>
        <w:spacing w:after="0" w:line="240" w:lineRule="auto"/>
        <w:ind w:right="413" w:firstLine="69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отказ работников от своего личного интереса, порождающего конфликт с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интересами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ОУ;</w:t>
      </w:r>
    </w:p>
    <w:p w:rsidR="00CF7D65" w:rsidRPr="00CF7D65" w:rsidRDefault="00CF7D65" w:rsidP="00CF7D65">
      <w:pPr>
        <w:widowControl w:val="0"/>
        <w:numPr>
          <w:ilvl w:val="0"/>
          <w:numId w:val="4"/>
        </w:numPr>
        <w:tabs>
          <w:tab w:val="left" w:pos="514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увольнение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из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инициативе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работника.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Приведенный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перечень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способов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разрешения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является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исчерпывающим.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каждом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конкретном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случае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договоренности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работника,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раскрывшего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сведения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могут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быть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найдены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иные формы его урегулирования.</w:t>
      </w:r>
    </w:p>
    <w:p w:rsidR="00CF7D65" w:rsidRPr="00CF7D65" w:rsidRDefault="00CF7D65" w:rsidP="00CF7D65">
      <w:pPr>
        <w:widowControl w:val="0"/>
        <w:numPr>
          <w:ilvl w:val="1"/>
          <w:numId w:val="2"/>
        </w:numPr>
        <w:tabs>
          <w:tab w:val="left" w:pos="1602"/>
        </w:tabs>
        <w:autoSpaceDE w:val="0"/>
        <w:autoSpaceDN w:val="0"/>
        <w:spacing w:after="0" w:line="240" w:lineRule="auto"/>
        <w:ind w:right="410" w:firstLine="707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Для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предотвращения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необходимо следовать «Кодексу этики и служебного поведения работников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ОУ.</w:t>
      </w:r>
    </w:p>
    <w:p w:rsidR="00CF7D65" w:rsidRPr="00CF7D65" w:rsidRDefault="00CF7D65" w:rsidP="00CF7D65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D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раскрытием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урегулированием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Pr="00CF7D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CF7D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CF7D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CF7D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7D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CF7D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7D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раскрытием</w:t>
      </w:r>
      <w:r w:rsidRPr="00CF7D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7D6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урегулированием</w:t>
      </w:r>
      <w:r w:rsidRPr="00CF7D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интересов:</w:t>
      </w:r>
    </w:p>
    <w:p w:rsidR="00CF7D65" w:rsidRPr="00CF7D65" w:rsidRDefault="00CF7D65" w:rsidP="00CF7D65">
      <w:pPr>
        <w:widowControl w:val="0"/>
        <w:numPr>
          <w:ilvl w:val="1"/>
          <w:numId w:val="4"/>
        </w:numPr>
        <w:tabs>
          <w:tab w:val="left" w:pos="941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При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принятии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решений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деловым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вопросам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выполнении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своих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трудовых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(служебных)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обязанностей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руководствоваться</w:t>
      </w:r>
      <w:r w:rsidRPr="00CF7D65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интересами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-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без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учета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своих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личных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своих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родственников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друзей;</w:t>
      </w:r>
    </w:p>
    <w:p w:rsidR="00CF7D65" w:rsidRPr="00CF7D65" w:rsidRDefault="00CF7D65" w:rsidP="00CF7D65">
      <w:pPr>
        <w:widowControl w:val="0"/>
        <w:numPr>
          <w:ilvl w:val="1"/>
          <w:numId w:val="4"/>
        </w:numPr>
        <w:tabs>
          <w:tab w:val="left" w:pos="941"/>
        </w:tabs>
        <w:autoSpaceDE w:val="0"/>
        <w:autoSpaceDN w:val="0"/>
        <w:spacing w:after="0" w:line="240" w:lineRule="auto"/>
        <w:ind w:right="412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Избегать (по возможности) ситуаций и обстоятельств, которые могут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привести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конфликту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интересов;</w:t>
      </w:r>
    </w:p>
    <w:p w:rsidR="00CF7D65" w:rsidRPr="00CF7D65" w:rsidRDefault="00CF7D65" w:rsidP="00CF7D65">
      <w:pPr>
        <w:widowControl w:val="0"/>
        <w:numPr>
          <w:ilvl w:val="1"/>
          <w:numId w:val="4"/>
        </w:numPr>
        <w:tabs>
          <w:tab w:val="left" w:pos="941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Раскрывать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возникший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(реальный)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или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потенциальный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интересов;</w:t>
      </w:r>
    </w:p>
    <w:p w:rsidR="00CF7D65" w:rsidRPr="00CF7D65" w:rsidRDefault="00CF7D65" w:rsidP="00CF7D65">
      <w:pPr>
        <w:widowControl w:val="0"/>
        <w:numPr>
          <w:ilvl w:val="1"/>
          <w:numId w:val="4"/>
        </w:numPr>
        <w:tabs>
          <w:tab w:val="left" w:pos="941"/>
        </w:tabs>
        <w:autoSpaceDE w:val="0"/>
        <w:autoSpaceDN w:val="0"/>
        <w:spacing w:after="0" w:line="342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Содействовать</w:t>
      </w:r>
      <w:r w:rsidRPr="00CF7D6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урегулированию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возникшего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интересов.</w:t>
      </w:r>
    </w:p>
    <w:p w:rsidR="00CF7D65" w:rsidRPr="00CF7D65" w:rsidRDefault="00CF7D65" w:rsidP="00CF7D65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D6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предотвращения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возможного конфликта интересов работников в ОУ реализуются следующие</w:t>
      </w:r>
      <w:r w:rsidRPr="00CF7D6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:rsidR="00CF7D65" w:rsidRPr="00CF7D65" w:rsidRDefault="00CF7D65" w:rsidP="00CF7D65">
      <w:pPr>
        <w:widowControl w:val="0"/>
        <w:numPr>
          <w:ilvl w:val="1"/>
          <w:numId w:val="4"/>
        </w:numPr>
        <w:tabs>
          <w:tab w:val="left" w:pos="941"/>
        </w:tabs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При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принятии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решений,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локальных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нормативных</w:t>
      </w:r>
      <w:r w:rsidRPr="00CF7D6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актов,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затрагивающих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права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обучающихся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учитывать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мнение советов родителей, а также в порядке и в случаях, которые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предусмотрены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трудовым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законодательством,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представительных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органов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работников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(при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наличии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таких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представительных</w:t>
      </w:r>
      <w:r w:rsidRPr="00CF7D6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органов);</w:t>
      </w:r>
    </w:p>
    <w:p w:rsidR="00CF7D65" w:rsidRPr="00CF7D65" w:rsidRDefault="00CF7D65" w:rsidP="00CF7D65">
      <w:pPr>
        <w:widowControl w:val="0"/>
        <w:numPr>
          <w:ilvl w:val="1"/>
          <w:numId w:val="4"/>
        </w:numPr>
        <w:tabs>
          <w:tab w:val="left" w:pos="941"/>
        </w:tabs>
        <w:autoSpaceDE w:val="0"/>
        <w:autoSpaceDN w:val="0"/>
        <w:spacing w:after="0" w:line="240" w:lineRule="auto"/>
        <w:ind w:right="401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Обеспечивается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прозрачность,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подконтрольность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подотчётность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реализации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всех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принимаемых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решений,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исполнении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которых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задействованы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педагогические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иные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участники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образовательных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отношений;</w:t>
      </w:r>
    </w:p>
    <w:p w:rsidR="00CF7D65" w:rsidRPr="00CF7D65" w:rsidRDefault="00CF7D65" w:rsidP="00CF7D65">
      <w:pPr>
        <w:widowControl w:val="0"/>
        <w:numPr>
          <w:ilvl w:val="1"/>
          <w:numId w:val="4"/>
        </w:numPr>
        <w:tabs>
          <w:tab w:val="left" w:pos="941"/>
        </w:tabs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Обеспечивается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информационная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открытость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соответствии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требованиями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действующего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законодательства;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4.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CF7D65">
        <w:rPr>
          <w:rFonts w:ascii="Times New Roman" w:eastAsia="Times New Roman" w:hAnsi="Times New Roman" w:cs="Times New Roman"/>
          <w:sz w:val="28"/>
        </w:rPr>
        <w:t>Осуществляется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чёткая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регламентация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деятельности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внутренними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локальными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нормативными актами ОУ;</w:t>
      </w:r>
      <w:proofErr w:type="gramEnd"/>
    </w:p>
    <w:p w:rsidR="00CF7D65" w:rsidRPr="00CF7D65" w:rsidRDefault="00CF7D65" w:rsidP="00CF7D65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F7D65" w:rsidRPr="00CF7D65">
          <w:pgSz w:w="11900" w:h="16840"/>
          <w:pgMar w:top="1060" w:right="440" w:bottom="480" w:left="1480" w:header="0" w:footer="288" w:gutter="0"/>
          <w:cols w:space="720"/>
        </w:sectPr>
      </w:pPr>
    </w:p>
    <w:p w:rsidR="00CF7D65" w:rsidRPr="00CF7D65" w:rsidRDefault="00CF7D65" w:rsidP="00CF7D65">
      <w:pPr>
        <w:widowControl w:val="0"/>
        <w:numPr>
          <w:ilvl w:val="1"/>
          <w:numId w:val="4"/>
        </w:numPr>
        <w:tabs>
          <w:tab w:val="left" w:pos="941"/>
        </w:tabs>
        <w:autoSpaceDE w:val="0"/>
        <w:autoSpaceDN w:val="0"/>
        <w:spacing w:before="75" w:after="0" w:line="240" w:lineRule="auto"/>
        <w:ind w:right="407"/>
        <w:rPr>
          <w:rFonts w:ascii="Times New Roman" w:eastAsia="Times New Roman" w:hAnsi="Times New Roman" w:cs="Times New Roman"/>
          <w:sz w:val="28"/>
        </w:rPr>
      </w:pPr>
      <w:bookmarkStart w:id="4" w:name="16"/>
      <w:bookmarkEnd w:id="4"/>
      <w:r w:rsidRPr="00CF7D65">
        <w:rPr>
          <w:rFonts w:ascii="Times New Roman" w:eastAsia="Times New Roman" w:hAnsi="Times New Roman" w:cs="Times New Roman"/>
          <w:sz w:val="28"/>
        </w:rPr>
        <w:lastRenderedPageBreak/>
        <w:t>Обеспечивается введение прозрачных процедур внутренней оценки для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управления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качеством образования;</w:t>
      </w:r>
    </w:p>
    <w:p w:rsidR="00CF7D65" w:rsidRPr="00CF7D65" w:rsidRDefault="00CF7D65" w:rsidP="00CF7D65">
      <w:pPr>
        <w:widowControl w:val="0"/>
        <w:numPr>
          <w:ilvl w:val="1"/>
          <w:numId w:val="4"/>
        </w:numPr>
        <w:tabs>
          <w:tab w:val="left" w:pos="941"/>
        </w:tabs>
        <w:autoSpaceDE w:val="0"/>
        <w:autoSpaceDN w:val="0"/>
        <w:spacing w:after="0" w:line="240" w:lineRule="auto"/>
        <w:ind w:right="409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Осуществляется</w:t>
      </w:r>
      <w:r w:rsidRPr="00CF7D6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создание</w:t>
      </w:r>
      <w:r w:rsidRPr="00CF7D6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системы</w:t>
      </w:r>
      <w:r w:rsidRPr="00CF7D6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сбора</w:t>
      </w:r>
      <w:r w:rsidRPr="00CF7D6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</w:t>
      </w:r>
      <w:r w:rsidRPr="00CF7D6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анализа</w:t>
      </w:r>
      <w:r w:rsidRPr="00CF7D6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информации</w:t>
      </w:r>
      <w:r w:rsidRPr="00CF7D6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индивидуальных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образовательных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достижениях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обучаемых;</w:t>
      </w:r>
    </w:p>
    <w:p w:rsidR="00CF7D65" w:rsidRPr="00CF7D65" w:rsidRDefault="00CF7D65" w:rsidP="00CF7D65">
      <w:pPr>
        <w:widowControl w:val="0"/>
        <w:numPr>
          <w:ilvl w:val="1"/>
          <w:numId w:val="4"/>
        </w:numPr>
        <w:tabs>
          <w:tab w:val="left" w:pos="941"/>
        </w:tabs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Осуществляются</w:t>
      </w:r>
      <w:r w:rsidRPr="00CF7D6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иные</w:t>
      </w:r>
      <w:r w:rsidRPr="00CF7D6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мероприятия,</w:t>
      </w:r>
      <w:r w:rsidRPr="00CF7D6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направленные</w:t>
      </w:r>
      <w:r w:rsidRPr="00CF7D6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</w:t>
      </w:r>
      <w:r w:rsidRPr="00CF7D65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предотвращение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возможного конфликта интересов</w:t>
      </w:r>
      <w:r w:rsidRPr="00CF7D6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работников;</w:t>
      </w:r>
    </w:p>
    <w:p w:rsidR="00CF7D65" w:rsidRPr="00CF7D65" w:rsidRDefault="00CF7D65" w:rsidP="00CF7D65">
      <w:pPr>
        <w:widowControl w:val="0"/>
        <w:numPr>
          <w:ilvl w:val="0"/>
          <w:numId w:val="6"/>
        </w:numPr>
        <w:tabs>
          <w:tab w:val="left" w:pos="1058"/>
        </w:tabs>
        <w:autoSpaceDE w:val="0"/>
        <w:autoSpaceDN w:val="0"/>
        <w:spacing w:after="0" w:line="240" w:lineRule="auto"/>
        <w:ind w:right="413" w:firstLine="359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случае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возникновения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незамедлительно обязаны проинформировать об этом в письменной форме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руководителя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ОУ.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Данное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обязательство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отражается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дополнении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должностным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инструкциям работников;</w:t>
      </w:r>
    </w:p>
    <w:p w:rsidR="00CF7D65" w:rsidRPr="00CF7D65" w:rsidRDefault="00CF7D65" w:rsidP="00CF7D65">
      <w:pPr>
        <w:widowControl w:val="0"/>
        <w:numPr>
          <w:ilvl w:val="0"/>
          <w:numId w:val="6"/>
        </w:numPr>
        <w:tabs>
          <w:tab w:val="left" w:pos="878"/>
        </w:tabs>
        <w:autoSpaceDE w:val="0"/>
        <w:autoSpaceDN w:val="0"/>
        <w:spacing w:after="0" w:line="240" w:lineRule="auto"/>
        <w:ind w:right="409" w:firstLine="359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Руководитель</w:t>
      </w:r>
      <w:r w:rsidRPr="00CF7D6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ОУ</w:t>
      </w:r>
      <w:r w:rsidRPr="00CF7D6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трёхдневный</w:t>
      </w:r>
      <w:r w:rsidRPr="00CF7D6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срок</w:t>
      </w:r>
      <w:r w:rsidRPr="00CF7D6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со</w:t>
      </w:r>
      <w:r w:rsidRPr="00CF7D6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дня,</w:t>
      </w:r>
      <w:r w:rsidRPr="00CF7D6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когда</w:t>
      </w:r>
      <w:r w:rsidRPr="00CF7D65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ему</w:t>
      </w:r>
      <w:r w:rsidRPr="00CF7D6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стало</w:t>
      </w:r>
      <w:r w:rsidRPr="00CF7D6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известно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работников,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обязан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вынести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данный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вопрос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рассмотрение Комиссии ОУ по урегулированию споров между участниками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образовательных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отношений;</w:t>
      </w:r>
    </w:p>
    <w:p w:rsidR="00CF7D65" w:rsidRPr="00CF7D65" w:rsidRDefault="00CF7D65" w:rsidP="00CF7D65">
      <w:pPr>
        <w:widowControl w:val="0"/>
        <w:numPr>
          <w:ilvl w:val="0"/>
          <w:numId w:val="6"/>
        </w:numPr>
        <w:tabs>
          <w:tab w:val="left" w:pos="1005"/>
        </w:tabs>
        <w:autoSpaceDE w:val="0"/>
        <w:autoSpaceDN w:val="0"/>
        <w:spacing w:after="0" w:line="240" w:lineRule="auto"/>
        <w:ind w:right="406" w:firstLine="359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Решение Комиссии ОУ по урегулированию споров между участниками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трудовых, а также образовательных отношений при рассмотрении вопросов,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связанных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возникновением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работников,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является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обязательным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для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всех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участников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трудовых,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также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образовательных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отношений и подлежит исполнению в сроки, предусмотренные указанным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решением;</w:t>
      </w:r>
    </w:p>
    <w:p w:rsidR="00CF7D65" w:rsidRPr="00CF7D65" w:rsidRDefault="00CF7D65" w:rsidP="00CF7D65">
      <w:pPr>
        <w:widowControl w:val="0"/>
        <w:numPr>
          <w:ilvl w:val="0"/>
          <w:numId w:val="6"/>
        </w:numPr>
        <w:tabs>
          <w:tab w:val="left" w:pos="1005"/>
        </w:tabs>
        <w:autoSpaceDE w:val="0"/>
        <w:autoSpaceDN w:val="0"/>
        <w:spacing w:after="0" w:line="240" w:lineRule="auto"/>
        <w:ind w:right="410" w:firstLine="359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Решение Комиссии ОУ по урегулированию споров между участниками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трудовых, а также образовательных отношений при рассмотрении вопросов,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связанных с возникновением конфликта интересов работников, может быть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обжаловано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установленном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Российской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Федерации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порядке;</w:t>
      </w:r>
    </w:p>
    <w:p w:rsidR="00CF7D65" w:rsidRPr="00CF7D65" w:rsidRDefault="00CF7D65" w:rsidP="00CF7D65">
      <w:pPr>
        <w:widowControl w:val="0"/>
        <w:numPr>
          <w:ilvl w:val="0"/>
          <w:numId w:val="6"/>
        </w:numPr>
        <w:tabs>
          <w:tab w:val="left" w:pos="1007"/>
        </w:tabs>
        <w:autoSpaceDE w:val="0"/>
        <w:autoSpaceDN w:val="0"/>
        <w:spacing w:after="0" w:line="240" w:lineRule="auto"/>
        <w:ind w:right="403" w:firstLine="359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До принятия решения Комиссии ОУ по урегулированию споров между</w:t>
      </w:r>
      <w:r w:rsidRPr="00CF7D6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участниками трудовых, а также образовательных отношений директор ОУ 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соответствии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действующим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принимает</w:t>
      </w:r>
      <w:r w:rsidRPr="00CF7D6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все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необходимые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меры по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недопущению возможных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негативных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последствий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возникшего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конфликта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интересов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для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участников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трудовых,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а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также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образовательных</w:t>
      </w:r>
      <w:r w:rsidRPr="00CF7D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отношений;</w:t>
      </w:r>
    </w:p>
    <w:p w:rsidR="00CF7D65" w:rsidRPr="00CF7D65" w:rsidRDefault="00CF7D65" w:rsidP="00CF7D65">
      <w:pPr>
        <w:widowControl w:val="0"/>
        <w:numPr>
          <w:ilvl w:val="0"/>
          <w:numId w:val="6"/>
        </w:numPr>
        <w:tabs>
          <w:tab w:val="left" w:pos="1041"/>
        </w:tabs>
        <w:autoSpaceDE w:val="0"/>
        <w:autoSpaceDN w:val="0"/>
        <w:spacing w:after="0" w:line="240" w:lineRule="auto"/>
        <w:ind w:right="412" w:firstLine="359"/>
        <w:jc w:val="both"/>
        <w:rPr>
          <w:rFonts w:ascii="Times New Roman" w:eastAsia="Times New Roman" w:hAnsi="Times New Roman" w:cs="Times New Roman"/>
          <w:sz w:val="28"/>
        </w:rPr>
      </w:pPr>
      <w:r w:rsidRPr="00CF7D65">
        <w:rPr>
          <w:rFonts w:ascii="Times New Roman" w:eastAsia="Times New Roman" w:hAnsi="Times New Roman" w:cs="Times New Roman"/>
          <w:sz w:val="28"/>
        </w:rPr>
        <w:t>Все работники ОУ несут ответственность за соблюдение настоящего</w:t>
      </w:r>
      <w:r w:rsidRPr="00CF7D6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Положения</w:t>
      </w:r>
      <w:r w:rsidRPr="00CF7D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в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соответствии с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CF7D6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Российской</w:t>
      </w:r>
      <w:r w:rsidRPr="00CF7D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F7D65">
        <w:rPr>
          <w:rFonts w:ascii="Times New Roman" w:eastAsia="Times New Roman" w:hAnsi="Times New Roman" w:cs="Times New Roman"/>
          <w:sz w:val="28"/>
        </w:rPr>
        <w:t>Федерации</w:t>
      </w:r>
    </w:p>
    <w:p w:rsidR="00CF7D65" w:rsidRPr="00CF7D65" w:rsidRDefault="00CF7D65" w:rsidP="00CF7D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16F40" w:rsidRDefault="00D16F40"/>
    <w:sectPr w:rsidR="00D1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268"/>
    <w:multiLevelType w:val="hybridMultilevel"/>
    <w:tmpl w:val="4A9A7522"/>
    <w:lvl w:ilvl="0" w:tplc="FED019AE">
      <w:start w:val="8"/>
      <w:numFmt w:val="decimal"/>
      <w:lvlText w:val="%1."/>
      <w:lvlJc w:val="left"/>
      <w:pPr>
        <w:ind w:left="221" w:hanging="4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C846B0">
      <w:numFmt w:val="bullet"/>
      <w:lvlText w:val="•"/>
      <w:lvlJc w:val="left"/>
      <w:pPr>
        <w:ind w:left="1196" w:hanging="477"/>
      </w:pPr>
      <w:rPr>
        <w:lang w:val="ru-RU" w:eastAsia="en-US" w:bidi="ar-SA"/>
      </w:rPr>
    </w:lvl>
    <w:lvl w:ilvl="2" w:tplc="3416B53C">
      <w:numFmt w:val="bullet"/>
      <w:lvlText w:val="•"/>
      <w:lvlJc w:val="left"/>
      <w:pPr>
        <w:ind w:left="2172" w:hanging="477"/>
      </w:pPr>
      <w:rPr>
        <w:lang w:val="ru-RU" w:eastAsia="en-US" w:bidi="ar-SA"/>
      </w:rPr>
    </w:lvl>
    <w:lvl w:ilvl="3" w:tplc="51D26D16">
      <w:numFmt w:val="bullet"/>
      <w:lvlText w:val="•"/>
      <w:lvlJc w:val="left"/>
      <w:pPr>
        <w:ind w:left="3148" w:hanging="477"/>
      </w:pPr>
      <w:rPr>
        <w:lang w:val="ru-RU" w:eastAsia="en-US" w:bidi="ar-SA"/>
      </w:rPr>
    </w:lvl>
    <w:lvl w:ilvl="4" w:tplc="57723E84">
      <w:numFmt w:val="bullet"/>
      <w:lvlText w:val="•"/>
      <w:lvlJc w:val="left"/>
      <w:pPr>
        <w:ind w:left="4124" w:hanging="477"/>
      </w:pPr>
      <w:rPr>
        <w:lang w:val="ru-RU" w:eastAsia="en-US" w:bidi="ar-SA"/>
      </w:rPr>
    </w:lvl>
    <w:lvl w:ilvl="5" w:tplc="D616B58E">
      <w:numFmt w:val="bullet"/>
      <w:lvlText w:val="•"/>
      <w:lvlJc w:val="left"/>
      <w:pPr>
        <w:ind w:left="5100" w:hanging="477"/>
      </w:pPr>
      <w:rPr>
        <w:lang w:val="ru-RU" w:eastAsia="en-US" w:bidi="ar-SA"/>
      </w:rPr>
    </w:lvl>
    <w:lvl w:ilvl="6" w:tplc="B344A95C">
      <w:numFmt w:val="bullet"/>
      <w:lvlText w:val="•"/>
      <w:lvlJc w:val="left"/>
      <w:pPr>
        <w:ind w:left="6076" w:hanging="477"/>
      </w:pPr>
      <w:rPr>
        <w:lang w:val="ru-RU" w:eastAsia="en-US" w:bidi="ar-SA"/>
      </w:rPr>
    </w:lvl>
    <w:lvl w:ilvl="7" w:tplc="AF02798E">
      <w:numFmt w:val="bullet"/>
      <w:lvlText w:val="•"/>
      <w:lvlJc w:val="left"/>
      <w:pPr>
        <w:ind w:left="7052" w:hanging="477"/>
      </w:pPr>
      <w:rPr>
        <w:lang w:val="ru-RU" w:eastAsia="en-US" w:bidi="ar-SA"/>
      </w:rPr>
    </w:lvl>
    <w:lvl w:ilvl="8" w:tplc="978418AA">
      <w:numFmt w:val="bullet"/>
      <w:lvlText w:val="•"/>
      <w:lvlJc w:val="left"/>
      <w:pPr>
        <w:ind w:left="8028" w:hanging="477"/>
      </w:pPr>
      <w:rPr>
        <w:lang w:val="ru-RU" w:eastAsia="en-US" w:bidi="ar-SA"/>
      </w:rPr>
    </w:lvl>
  </w:abstractNum>
  <w:abstractNum w:abstractNumId="1">
    <w:nsid w:val="3A4357CC"/>
    <w:multiLevelType w:val="multilevel"/>
    <w:tmpl w:val="636808DE"/>
    <w:lvl w:ilvl="0">
      <w:start w:val="1"/>
      <w:numFmt w:val="decimal"/>
      <w:lvlText w:val="%1."/>
      <w:lvlJc w:val="left"/>
      <w:pPr>
        <w:ind w:left="114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0" w:hanging="53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60" w:hanging="53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0" w:hanging="53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80" w:hanging="53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40" w:hanging="53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00" w:hanging="53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0" w:hanging="530"/>
      </w:pPr>
      <w:rPr>
        <w:lang w:val="ru-RU" w:eastAsia="en-US" w:bidi="ar-SA"/>
      </w:rPr>
    </w:lvl>
  </w:abstractNum>
  <w:abstractNum w:abstractNumId="2">
    <w:nsid w:val="40F82F3C"/>
    <w:multiLevelType w:val="hybridMultilevel"/>
    <w:tmpl w:val="857A1146"/>
    <w:lvl w:ilvl="0" w:tplc="1DD2597E">
      <w:numFmt w:val="bullet"/>
      <w:lvlText w:val=""/>
      <w:lvlJc w:val="left"/>
      <w:pPr>
        <w:ind w:left="22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0C3E1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C9E321C">
      <w:numFmt w:val="bullet"/>
      <w:lvlText w:val="•"/>
      <w:lvlJc w:val="left"/>
      <w:pPr>
        <w:ind w:left="1944" w:hanging="360"/>
      </w:pPr>
      <w:rPr>
        <w:lang w:val="ru-RU" w:eastAsia="en-US" w:bidi="ar-SA"/>
      </w:rPr>
    </w:lvl>
    <w:lvl w:ilvl="3" w:tplc="CA409A2C">
      <w:numFmt w:val="bullet"/>
      <w:lvlText w:val="•"/>
      <w:lvlJc w:val="left"/>
      <w:pPr>
        <w:ind w:left="2948" w:hanging="360"/>
      </w:pPr>
      <w:rPr>
        <w:lang w:val="ru-RU" w:eastAsia="en-US" w:bidi="ar-SA"/>
      </w:rPr>
    </w:lvl>
    <w:lvl w:ilvl="4" w:tplc="2F96D298">
      <w:numFmt w:val="bullet"/>
      <w:lvlText w:val="•"/>
      <w:lvlJc w:val="left"/>
      <w:pPr>
        <w:ind w:left="3953" w:hanging="360"/>
      </w:pPr>
      <w:rPr>
        <w:lang w:val="ru-RU" w:eastAsia="en-US" w:bidi="ar-SA"/>
      </w:rPr>
    </w:lvl>
    <w:lvl w:ilvl="5" w:tplc="C39CD008">
      <w:numFmt w:val="bullet"/>
      <w:lvlText w:val="•"/>
      <w:lvlJc w:val="left"/>
      <w:pPr>
        <w:ind w:left="4957" w:hanging="360"/>
      </w:pPr>
      <w:rPr>
        <w:lang w:val="ru-RU" w:eastAsia="en-US" w:bidi="ar-SA"/>
      </w:rPr>
    </w:lvl>
    <w:lvl w:ilvl="6" w:tplc="4904A88C">
      <w:numFmt w:val="bullet"/>
      <w:lvlText w:val="•"/>
      <w:lvlJc w:val="left"/>
      <w:pPr>
        <w:ind w:left="5962" w:hanging="360"/>
      </w:pPr>
      <w:rPr>
        <w:lang w:val="ru-RU" w:eastAsia="en-US" w:bidi="ar-SA"/>
      </w:rPr>
    </w:lvl>
    <w:lvl w:ilvl="7" w:tplc="89EA7E7E">
      <w:numFmt w:val="bullet"/>
      <w:lvlText w:val="•"/>
      <w:lvlJc w:val="left"/>
      <w:pPr>
        <w:ind w:left="6966" w:hanging="360"/>
      </w:pPr>
      <w:rPr>
        <w:lang w:val="ru-RU" w:eastAsia="en-US" w:bidi="ar-SA"/>
      </w:rPr>
    </w:lvl>
    <w:lvl w:ilvl="8" w:tplc="3FC84A5E">
      <w:numFmt w:val="bullet"/>
      <w:lvlText w:val="•"/>
      <w:lvlJc w:val="left"/>
      <w:pPr>
        <w:ind w:left="7971" w:hanging="360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4A"/>
    <w:rsid w:val="00201A4A"/>
    <w:rsid w:val="00CF7D65"/>
    <w:rsid w:val="00D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7D65"/>
  </w:style>
  <w:style w:type="paragraph" w:styleId="a3">
    <w:name w:val="header"/>
    <w:basedOn w:val="a"/>
    <w:link w:val="a4"/>
    <w:uiPriority w:val="99"/>
    <w:semiHidden/>
    <w:unhideWhenUsed/>
    <w:rsid w:val="00CF7D6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7D65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CF7D6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F7D65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CF7D65"/>
    <w:pPr>
      <w:widowControl w:val="0"/>
      <w:autoSpaceDE w:val="0"/>
      <w:autoSpaceDN w:val="0"/>
      <w:spacing w:before="4" w:after="0" w:line="240" w:lineRule="auto"/>
      <w:ind w:left="1477" w:right="166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CF7D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semiHidden/>
    <w:unhideWhenUsed/>
    <w:qFormat/>
    <w:rsid w:val="00CF7D65"/>
    <w:pPr>
      <w:widowControl w:val="0"/>
      <w:autoSpaceDE w:val="0"/>
      <w:autoSpaceDN w:val="0"/>
      <w:spacing w:after="0" w:line="240" w:lineRule="auto"/>
      <w:ind w:left="221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CF7D65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CF7D6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c">
    <w:name w:val="List Paragraph"/>
    <w:basedOn w:val="a"/>
    <w:uiPriority w:val="1"/>
    <w:qFormat/>
    <w:rsid w:val="00CF7D65"/>
    <w:pPr>
      <w:widowControl w:val="0"/>
      <w:autoSpaceDE w:val="0"/>
      <w:autoSpaceDN w:val="0"/>
      <w:spacing w:after="0" w:line="240" w:lineRule="auto"/>
      <w:ind w:left="221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F7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F7D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7D65"/>
  </w:style>
  <w:style w:type="paragraph" w:styleId="a3">
    <w:name w:val="header"/>
    <w:basedOn w:val="a"/>
    <w:link w:val="a4"/>
    <w:uiPriority w:val="99"/>
    <w:semiHidden/>
    <w:unhideWhenUsed/>
    <w:rsid w:val="00CF7D6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7D65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CF7D6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F7D65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CF7D65"/>
    <w:pPr>
      <w:widowControl w:val="0"/>
      <w:autoSpaceDE w:val="0"/>
      <w:autoSpaceDN w:val="0"/>
      <w:spacing w:before="4" w:after="0" w:line="240" w:lineRule="auto"/>
      <w:ind w:left="1477" w:right="166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CF7D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semiHidden/>
    <w:unhideWhenUsed/>
    <w:qFormat/>
    <w:rsid w:val="00CF7D65"/>
    <w:pPr>
      <w:widowControl w:val="0"/>
      <w:autoSpaceDE w:val="0"/>
      <w:autoSpaceDN w:val="0"/>
      <w:spacing w:after="0" w:line="240" w:lineRule="auto"/>
      <w:ind w:left="221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CF7D65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CF7D6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c">
    <w:name w:val="List Paragraph"/>
    <w:basedOn w:val="a"/>
    <w:uiPriority w:val="1"/>
    <w:qFormat/>
    <w:rsid w:val="00CF7D65"/>
    <w:pPr>
      <w:widowControl w:val="0"/>
      <w:autoSpaceDE w:val="0"/>
      <w:autoSpaceDN w:val="0"/>
      <w:spacing w:after="0" w:line="240" w:lineRule="auto"/>
      <w:ind w:left="221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F7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F7D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1701</Words>
  <Characters>9701</Characters>
  <Application>Microsoft Office Word</Application>
  <DocSecurity>0</DocSecurity>
  <Lines>80</Lines>
  <Paragraphs>22</Paragraphs>
  <ScaleCrop>false</ScaleCrop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2025-06-18T20:38:00Z</dcterms:created>
  <dcterms:modified xsi:type="dcterms:W3CDTF">2025-06-18T20:42:00Z</dcterms:modified>
</cp:coreProperties>
</file>