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4FB" w:rsidRDefault="001C24FB" w:rsidP="004D7D16">
      <w:pPr>
        <w:spacing w:line="240" w:lineRule="auto"/>
        <w:jc w:val="center"/>
        <w:rPr>
          <w:rFonts w:ascii="Times New Roman" w:hAnsi="Times New Roman" w:cs="Times New Roman"/>
          <w:b/>
          <w:bCs/>
          <w:color w:val="4F81BD" w:themeColor="accent1"/>
          <w:sz w:val="24"/>
          <w:szCs w:val="24"/>
        </w:rPr>
      </w:pPr>
    </w:p>
    <w:p w:rsidR="00551C56" w:rsidRPr="00551C56" w:rsidRDefault="006C6AA1" w:rsidP="00551C56">
      <w:pPr>
        <w:spacing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551C56" w:rsidRPr="00551C56">
        <w:rPr>
          <w:rFonts w:ascii="Times New Roman" w:hAnsi="Times New Roman" w:cs="Times New Roman"/>
          <w:b/>
          <w:bCs/>
          <w:sz w:val="20"/>
          <w:szCs w:val="20"/>
        </w:rPr>
        <w:t>Утверждаю:</w:t>
      </w:r>
    </w:p>
    <w:p w:rsidR="00551C56" w:rsidRPr="00551C56" w:rsidRDefault="00551C56" w:rsidP="00551C56">
      <w:pPr>
        <w:spacing w:line="240" w:lineRule="auto"/>
        <w:contextualSpacing/>
        <w:jc w:val="right"/>
        <w:rPr>
          <w:rFonts w:ascii="Times New Roman" w:hAnsi="Times New Roman" w:cs="Times New Roman"/>
          <w:b/>
          <w:bCs/>
          <w:sz w:val="20"/>
          <w:szCs w:val="20"/>
        </w:rPr>
      </w:pPr>
      <w:r w:rsidRPr="00551C56">
        <w:rPr>
          <w:rFonts w:ascii="Times New Roman" w:hAnsi="Times New Roman" w:cs="Times New Roman"/>
          <w:b/>
          <w:bCs/>
          <w:sz w:val="20"/>
          <w:szCs w:val="20"/>
        </w:rPr>
        <w:t xml:space="preserve">Директор </w:t>
      </w:r>
      <w:proofErr w:type="spellStart"/>
      <w:r w:rsidRPr="00551C56">
        <w:rPr>
          <w:rFonts w:ascii="Times New Roman" w:hAnsi="Times New Roman" w:cs="Times New Roman"/>
          <w:b/>
          <w:bCs/>
          <w:sz w:val="20"/>
          <w:szCs w:val="20"/>
        </w:rPr>
        <w:t>школы:_______</w:t>
      </w:r>
      <w:proofErr w:type="spellEnd"/>
      <w:r w:rsidRPr="00551C56">
        <w:rPr>
          <w:rFonts w:ascii="Times New Roman" w:hAnsi="Times New Roman" w:cs="Times New Roman"/>
          <w:b/>
          <w:bCs/>
          <w:sz w:val="20"/>
          <w:szCs w:val="20"/>
        </w:rPr>
        <w:t>/Л.А.Скобелева/</w:t>
      </w:r>
    </w:p>
    <w:p w:rsidR="00551C56" w:rsidRDefault="00551C56" w:rsidP="00551C56">
      <w:pPr>
        <w:spacing w:line="240" w:lineRule="auto"/>
        <w:contextualSpacing/>
        <w:jc w:val="right"/>
        <w:rPr>
          <w:rFonts w:ascii="Times New Roman" w:hAnsi="Times New Roman" w:cs="Times New Roman"/>
          <w:b/>
          <w:bCs/>
          <w:sz w:val="20"/>
          <w:szCs w:val="20"/>
        </w:rPr>
      </w:pPr>
      <w:r w:rsidRPr="00551C56">
        <w:rPr>
          <w:rFonts w:ascii="Times New Roman" w:hAnsi="Times New Roman" w:cs="Times New Roman"/>
          <w:b/>
          <w:bCs/>
          <w:sz w:val="20"/>
          <w:szCs w:val="20"/>
        </w:rPr>
        <w:t>19.04.2022 год</w:t>
      </w:r>
    </w:p>
    <w:p w:rsidR="00551C56" w:rsidRPr="00551C56" w:rsidRDefault="00551C56" w:rsidP="00551C56">
      <w:pPr>
        <w:spacing w:line="240" w:lineRule="auto"/>
        <w:contextualSpacing/>
        <w:jc w:val="right"/>
        <w:rPr>
          <w:rFonts w:ascii="Times New Roman" w:hAnsi="Times New Roman" w:cs="Times New Roman"/>
          <w:b/>
          <w:bCs/>
          <w:sz w:val="20"/>
          <w:szCs w:val="20"/>
        </w:rPr>
      </w:pPr>
    </w:p>
    <w:p w:rsidR="00551C56" w:rsidRPr="007C50B2" w:rsidRDefault="00551C56" w:rsidP="00551C56">
      <w:pPr>
        <w:spacing w:line="240" w:lineRule="auto"/>
        <w:jc w:val="center"/>
        <w:rPr>
          <w:rFonts w:ascii="Times New Roman" w:hAnsi="Times New Roman" w:cs="Times New Roman"/>
          <w:b/>
          <w:bCs/>
          <w:sz w:val="24"/>
          <w:szCs w:val="24"/>
        </w:rPr>
      </w:pPr>
      <w:r w:rsidRPr="007C50B2">
        <w:rPr>
          <w:rFonts w:ascii="Times New Roman" w:hAnsi="Times New Roman" w:cs="Times New Roman"/>
          <w:b/>
          <w:bCs/>
          <w:sz w:val="24"/>
          <w:szCs w:val="24"/>
        </w:rPr>
        <w:t>Анализ</w:t>
      </w:r>
    </w:p>
    <w:p w:rsidR="00551C56" w:rsidRPr="007C50B2" w:rsidRDefault="00551C56" w:rsidP="00551C56">
      <w:pPr>
        <w:spacing w:line="240" w:lineRule="auto"/>
        <w:jc w:val="center"/>
        <w:rPr>
          <w:rFonts w:ascii="Times New Roman" w:hAnsi="Times New Roman" w:cs="Times New Roman"/>
          <w:b/>
          <w:bCs/>
          <w:sz w:val="24"/>
          <w:szCs w:val="24"/>
        </w:rPr>
      </w:pPr>
      <w:r w:rsidRPr="007C50B2">
        <w:rPr>
          <w:rFonts w:ascii="Times New Roman" w:hAnsi="Times New Roman" w:cs="Times New Roman"/>
          <w:b/>
          <w:bCs/>
          <w:sz w:val="24"/>
          <w:szCs w:val="24"/>
        </w:rPr>
        <w:t xml:space="preserve"> показателей деятельности муниципального бюджетного общеобразовательного учреждения Белосельской средней школы, подлежащих </w:t>
      </w:r>
      <w:proofErr w:type="spellStart"/>
      <w:r w:rsidRPr="007C50B2">
        <w:rPr>
          <w:rFonts w:ascii="Times New Roman" w:hAnsi="Times New Roman" w:cs="Times New Roman"/>
          <w:b/>
          <w:bCs/>
          <w:sz w:val="24"/>
          <w:szCs w:val="24"/>
        </w:rPr>
        <w:t>самообследованию</w:t>
      </w:r>
      <w:proofErr w:type="spellEnd"/>
      <w:r w:rsidRPr="007C50B2">
        <w:rPr>
          <w:rFonts w:ascii="Times New Roman" w:hAnsi="Times New Roman" w:cs="Times New Roman"/>
          <w:b/>
          <w:bCs/>
          <w:sz w:val="24"/>
          <w:szCs w:val="24"/>
        </w:rPr>
        <w:t xml:space="preserve">, </w:t>
      </w:r>
    </w:p>
    <w:p w:rsidR="00551C56" w:rsidRPr="007C50B2" w:rsidRDefault="00551C56" w:rsidP="00551C5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2021</w:t>
      </w:r>
      <w:r w:rsidRPr="007C50B2">
        <w:rPr>
          <w:rFonts w:ascii="Times New Roman" w:hAnsi="Times New Roman" w:cs="Times New Roman"/>
          <w:b/>
          <w:bCs/>
          <w:sz w:val="24"/>
          <w:szCs w:val="24"/>
        </w:rPr>
        <w:t xml:space="preserve"> год</w:t>
      </w:r>
    </w:p>
    <w:p w:rsidR="00551C56" w:rsidRPr="007C50B2" w:rsidRDefault="00551C56" w:rsidP="00551C56">
      <w:pPr>
        <w:spacing w:after="0" w:line="240" w:lineRule="auto"/>
        <w:jc w:val="both"/>
        <w:rPr>
          <w:rFonts w:ascii="Times New Roman" w:hAnsi="Times New Roman" w:cs="Times New Roman"/>
          <w:b/>
          <w:bCs/>
          <w:sz w:val="24"/>
          <w:szCs w:val="24"/>
        </w:rPr>
      </w:pPr>
      <w:r w:rsidRPr="007C50B2">
        <w:rPr>
          <w:rFonts w:ascii="Times New Roman" w:hAnsi="Times New Roman" w:cs="Times New Roman"/>
          <w:b/>
          <w:bCs/>
          <w:sz w:val="24"/>
          <w:szCs w:val="24"/>
        </w:rPr>
        <w:t>Общие сведения</w:t>
      </w:r>
    </w:p>
    <w:p w:rsidR="00551C56" w:rsidRPr="007C50B2" w:rsidRDefault="00551C56" w:rsidP="00551C56">
      <w:pPr>
        <w:spacing w:after="0" w:line="240" w:lineRule="auto"/>
        <w:jc w:val="both"/>
        <w:rPr>
          <w:rFonts w:ascii="Times New Roman" w:hAnsi="Times New Roman" w:cs="Times New Roman"/>
          <w:sz w:val="24"/>
          <w:szCs w:val="24"/>
        </w:rPr>
      </w:pPr>
      <w:r w:rsidRPr="007C50B2">
        <w:rPr>
          <w:rFonts w:ascii="Times New Roman" w:hAnsi="Times New Roman" w:cs="Times New Roman"/>
          <w:b/>
          <w:bCs/>
          <w:sz w:val="24"/>
          <w:szCs w:val="24"/>
        </w:rPr>
        <w:t>Адрес</w:t>
      </w:r>
      <w:r w:rsidRPr="007C50B2">
        <w:rPr>
          <w:rFonts w:ascii="Times New Roman" w:hAnsi="Times New Roman" w:cs="Times New Roman"/>
          <w:sz w:val="24"/>
          <w:szCs w:val="24"/>
        </w:rPr>
        <w:t>: Ярославская область, Пошехонский район, с. Белое, ул. Федоровская, д.32</w:t>
      </w:r>
    </w:p>
    <w:p w:rsidR="00551C56" w:rsidRPr="007C50B2" w:rsidRDefault="00551C56" w:rsidP="00551C56">
      <w:pPr>
        <w:pStyle w:val="a9"/>
        <w:jc w:val="both"/>
        <w:rPr>
          <w:rFonts w:ascii="Times New Roman" w:hAnsi="Times New Roman" w:cs="Times New Roman"/>
          <w:sz w:val="24"/>
          <w:szCs w:val="24"/>
        </w:rPr>
      </w:pPr>
      <w:r w:rsidRPr="007C50B2">
        <w:rPr>
          <w:rFonts w:ascii="Times New Roman" w:hAnsi="Times New Roman" w:cs="Times New Roman"/>
          <w:b/>
          <w:bCs/>
          <w:sz w:val="24"/>
          <w:szCs w:val="24"/>
        </w:rPr>
        <w:t>Адрес сайта:</w:t>
      </w:r>
      <w:r w:rsidRPr="007C50B2">
        <w:rPr>
          <w:rFonts w:ascii="Times New Roman" w:hAnsi="Times New Roman" w:cs="Times New Roman"/>
          <w:sz w:val="24"/>
          <w:szCs w:val="24"/>
        </w:rPr>
        <w:t xml:space="preserve"> http://beloeshkola.edu.yar.ru/</w:t>
      </w:r>
    </w:p>
    <w:p w:rsidR="00551C56" w:rsidRPr="007C50B2" w:rsidRDefault="00551C56" w:rsidP="00551C56">
      <w:pPr>
        <w:pStyle w:val="a9"/>
        <w:jc w:val="both"/>
        <w:rPr>
          <w:rFonts w:ascii="Times New Roman" w:hAnsi="Times New Roman" w:cs="Times New Roman"/>
          <w:sz w:val="24"/>
          <w:szCs w:val="24"/>
        </w:rPr>
      </w:pPr>
      <w:r w:rsidRPr="007C50B2">
        <w:rPr>
          <w:rFonts w:ascii="Times New Roman" w:hAnsi="Times New Roman" w:cs="Times New Roman"/>
          <w:b/>
          <w:bCs/>
          <w:sz w:val="24"/>
          <w:szCs w:val="24"/>
        </w:rPr>
        <w:t xml:space="preserve">Адрес электронной </w:t>
      </w:r>
      <w:proofErr w:type="spellStart"/>
      <w:r w:rsidRPr="007C50B2">
        <w:rPr>
          <w:rFonts w:ascii="Times New Roman" w:hAnsi="Times New Roman" w:cs="Times New Roman"/>
          <w:b/>
          <w:bCs/>
          <w:sz w:val="24"/>
          <w:szCs w:val="24"/>
        </w:rPr>
        <w:t>почты:</w:t>
      </w:r>
      <w:hyperlink r:id="rId6" w:history="1">
        <w:r w:rsidRPr="007C50B2">
          <w:rPr>
            <w:rStyle w:val="a5"/>
            <w:color w:val="auto"/>
            <w:sz w:val="24"/>
            <w:szCs w:val="24"/>
          </w:rPr>
          <w:t>beloeshkola</w:t>
        </w:r>
        <w:proofErr w:type="spellEnd"/>
        <w:r>
          <w:rPr>
            <w:rStyle w:val="a5"/>
            <w:color w:val="auto"/>
            <w:sz w:val="24"/>
            <w:szCs w:val="24"/>
          </w:rPr>
          <w:t>.</w:t>
        </w:r>
        <w:r w:rsidR="009F4CB7">
          <w:rPr>
            <w:rStyle w:val="a5"/>
            <w:color w:val="auto"/>
            <w:sz w:val="24"/>
            <w:szCs w:val="24"/>
            <w:lang w:val="en-US"/>
          </w:rPr>
          <w:t>posh</w:t>
        </w:r>
        <w:r w:rsidR="009F4CB7">
          <w:rPr>
            <w:rStyle w:val="a5"/>
            <w:color w:val="auto"/>
            <w:sz w:val="24"/>
            <w:szCs w:val="24"/>
          </w:rPr>
          <w:t>@</w:t>
        </w:r>
        <w:proofErr w:type="spellStart"/>
        <w:r w:rsidR="009F4CB7">
          <w:rPr>
            <w:rStyle w:val="a5"/>
            <w:color w:val="auto"/>
            <w:sz w:val="24"/>
            <w:szCs w:val="24"/>
            <w:lang w:val="en-US"/>
          </w:rPr>
          <w:t>yarregion</w:t>
        </w:r>
        <w:proofErr w:type="spellEnd"/>
        <w:r w:rsidRPr="007C50B2">
          <w:rPr>
            <w:rStyle w:val="a5"/>
            <w:color w:val="auto"/>
            <w:sz w:val="24"/>
            <w:szCs w:val="24"/>
          </w:rPr>
          <w:t>.</w:t>
        </w:r>
        <w:proofErr w:type="spellStart"/>
        <w:r w:rsidRPr="007C50B2">
          <w:rPr>
            <w:rStyle w:val="a5"/>
            <w:color w:val="auto"/>
            <w:sz w:val="24"/>
            <w:szCs w:val="24"/>
          </w:rPr>
          <w:t>ru</w:t>
        </w:r>
        <w:proofErr w:type="spellEnd"/>
      </w:hyperlink>
    </w:p>
    <w:p w:rsidR="00551C56" w:rsidRPr="007C50B2" w:rsidRDefault="00551C56" w:rsidP="00551C56">
      <w:pPr>
        <w:spacing w:after="0" w:line="240" w:lineRule="auto"/>
        <w:jc w:val="both"/>
        <w:rPr>
          <w:rFonts w:ascii="Times New Roman" w:hAnsi="Times New Roman" w:cs="Times New Roman"/>
          <w:sz w:val="24"/>
          <w:szCs w:val="24"/>
        </w:rPr>
      </w:pPr>
      <w:proofErr w:type="gramStart"/>
      <w:r w:rsidRPr="007C50B2">
        <w:rPr>
          <w:rFonts w:ascii="Times New Roman" w:hAnsi="Times New Roman" w:cs="Times New Roman"/>
          <w:b/>
          <w:bCs/>
          <w:sz w:val="24"/>
          <w:szCs w:val="24"/>
        </w:rPr>
        <w:t>Контактные</w:t>
      </w:r>
      <w:proofErr w:type="gramEnd"/>
      <w:r w:rsidRPr="007C50B2">
        <w:rPr>
          <w:rFonts w:ascii="Times New Roman" w:hAnsi="Times New Roman" w:cs="Times New Roman"/>
          <w:b/>
          <w:bCs/>
          <w:sz w:val="24"/>
          <w:szCs w:val="24"/>
        </w:rPr>
        <w:t xml:space="preserve"> телефон:</w:t>
      </w:r>
      <w:r w:rsidRPr="007C50B2">
        <w:rPr>
          <w:rFonts w:ascii="Times New Roman" w:hAnsi="Times New Roman" w:cs="Times New Roman"/>
          <w:sz w:val="24"/>
          <w:szCs w:val="24"/>
        </w:rPr>
        <w:t xml:space="preserve"> 8(48546) 3-23-47 – директор, 8(48546) 2-28-86 – бухгалтерия, факс.</w:t>
      </w:r>
    </w:p>
    <w:p w:rsidR="00551C56" w:rsidRPr="007C50B2" w:rsidRDefault="00551C56" w:rsidP="00551C56">
      <w:pPr>
        <w:spacing w:after="0" w:line="240" w:lineRule="auto"/>
        <w:jc w:val="both"/>
        <w:rPr>
          <w:rFonts w:ascii="Times New Roman" w:hAnsi="Times New Roman" w:cs="Times New Roman"/>
          <w:sz w:val="24"/>
          <w:szCs w:val="24"/>
        </w:rPr>
      </w:pPr>
      <w:r w:rsidRPr="007C50B2">
        <w:rPr>
          <w:rFonts w:ascii="Times New Roman" w:hAnsi="Times New Roman" w:cs="Times New Roman"/>
          <w:b/>
          <w:bCs/>
          <w:sz w:val="24"/>
          <w:szCs w:val="24"/>
        </w:rPr>
        <w:t>Директор школы:</w:t>
      </w:r>
      <w:r w:rsidRPr="007C50B2">
        <w:rPr>
          <w:rFonts w:ascii="Times New Roman" w:hAnsi="Times New Roman" w:cs="Times New Roman"/>
          <w:sz w:val="24"/>
          <w:szCs w:val="24"/>
        </w:rPr>
        <w:t xml:space="preserve"> Скобелева Любовь Алексеевна.</w:t>
      </w:r>
    </w:p>
    <w:p w:rsidR="00551C56" w:rsidRPr="007C50B2" w:rsidRDefault="00551C56" w:rsidP="00551C56">
      <w:pPr>
        <w:spacing w:after="0" w:line="240" w:lineRule="auto"/>
        <w:jc w:val="both"/>
        <w:rPr>
          <w:rFonts w:ascii="Times New Roman" w:hAnsi="Times New Roman" w:cs="Times New Roman"/>
          <w:sz w:val="24"/>
          <w:szCs w:val="24"/>
        </w:rPr>
      </w:pPr>
      <w:r w:rsidRPr="007C50B2">
        <w:rPr>
          <w:rFonts w:ascii="Times New Roman" w:hAnsi="Times New Roman" w:cs="Times New Roman"/>
          <w:b/>
          <w:bCs/>
          <w:sz w:val="24"/>
          <w:szCs w:val="24"/>
        </w:rPr>
        <w:t>Заместитель директора по УВР:</w:t>
      </w:r>
      <w:r w:rsidRPr="007C50B2">
        <w:rPr>
          <w:rFonts w:ascii="Times New Roman" w:hAnsi="Times New Roman" w:cs="Times New Roman"/>
          <w:sz w:val="24"/>
          <w:szCs w:val="24"/>
        </w:rPr>
        <w:t xml:space="preserve"> Вахрамеева Елена Николаевна</w:t>
      </w:r>
    </w:p>
    <w:p w:rsidR="00551C56" w:rsidRPr="007C50B2" w:rsidRDefault="00551C56" w:rsidP="00551C56">
      <w:pPr>
        <w:spacing w:after="0" w:line="240" w:lineRule="auto"/>
        <w:jc w:val="both"/>
        <w:rPr>
          <w:rFonts w:ascii="Times New Roman" w:hAnsi="Times New Roman" w:cs="Times New Roman"/>
          <w:sz w:val="24"/>
          <w:szCs w:val="24"/>
        </w:rPr>
      </w:pPr>
      <w:r w:rsidRPr="007C50B2">
        <w:rPr>
          <w:rFonts w:ascii="Times New Roman" w:hAnsi="Times New Roman" w:cs="Times New Roman"/>
          <w:b/>
          <w:bCs/>
          <w:sz w:val="24"/>
          <w:szCs w:val="24"/>
        </w:rPr>
        <w:t>Заместитель директора по ВР:</w:t>
      </w:r>
      <w:r w:rsidRPr="007C50B2">
        <w:rPr>
          <w:rFonts w:ascii="Times New Roman" w:hAnsi="Times New Roman" w:cs="Times New Roman"/>
          <w:sz w:val="24"/>
          <w:szCs w:val="24"/>
        </w:rPr>
        <w:t xml:space="preserve"> Комарова Анна Сергеевна</w:t>
      </w:r>
    </w:p>
    <w:p w:rsidR="00551C56" w:rsidRPr="007C50B2" w:rsidRDefault="00551C56" w:rsidP="00551C56">
      <w:pPr>
        <w:spacing w:after="0" w:line="240" w:lineRule="auto"/>
        <w:jc w:val="both"/>
        <w:rPr>
          <w:rFonts w:ascii="Times New Roman" w:hAnsi="Times New Roman" w:cs="Times New Roman"/>
          <w:b/>
          <w:bCs/>
          <w:sz w:val="24"/>
          <w:szCs w:val="24"/>
        </w:rPr>
      </w:pPr>
      <w:r w:rsidRPr="007C50B2">
        <w:rPr>
          <w:rFonts w:ascii="Times New Roman" w:hAnsi="Times New Roman" w:cs="Times New Roman"/>
          <w:b/>
          <w:bCs/>
          <w:sz w:val="24"/>
          <w:szCs w:val="24"/>
        </w:rPr>
        <w:t>Данные о лицензировании, аккредитации:</w:t>
      </w:r>
    </w:p>
    <w:p w:rsidR="00551C56" w:rsidRPr="007C50B2" w:rsidRDefault="00551C56" w:rsidP="00551C56">
      <w:pPr>
        <w:pStyle w:val="ConsPlusNonformat"/>
        <w:widowControl/>
        <w:jc w:val="both"/>
        <w:rPr>
          <w:rFonts w:ascii="Times New Roman" w:hAnsi="Times New Roman" w:cs="Times New Roman"/>
          <w:sz w:val="24"/>
          <w:szCs w:val="24"/>
        </w:rPr>
      </w:pPr>
      <w:r w:rsidRPr="007C50B2">
        <w:rPr>
          <w:rFonts w:ascii="Times New Roman" w:hAnsi="Times New Roman" w:cs="Times New Roman"/>
          <w:sz w:val="24"/>
          <w:szCs w:val="24"/>
        </w:rPr>
        <w:t xml:space="preserve">Лицензия серия 76 ЛО 2 № 0000326, регистрационный номер 87/15 от  </w:t>
      </w:r>
      <w:r w:rsidRPr="007C50B2">
        <w:rPr>
          <w:rFonts w:ascii="Times New Roman" w:hAnsi="Times New Roman" w:cs="Times New Roman"/>
          <w:sz w:val="24"/>
          <w:szCs w:val="24"/>
          <w:u w:val="single"/>
        </w:rPr>
        <w:t>«</w:t>
      </w:r>
      <w:r w:rsidRPr="007C50B2">
        <w:rPr>
          <w:rFonts w:ascii="Times New Roman" w:hAnsi="Times New Roman" w:cs="Times New Roman"/>
          <w:sz w:val="24"/>
          <w:szCs w:val="24"/>
        </w:rPr>
        <w:t>04» июня  2015 года, выдана  Департаментом образования Ярославской области. Срок действия лицензии:   бессрочно.</w:t>
      </w:r>
    </w:p>
    <w:p w:rsidR="00551C56" w:rsidRPr="007C50B2" w:rsidRDefault="00551C56" w:rsidP="00551C56">
      <w:pPr>
        <w:pStyle w:val="ConsPlusNonformat"/>
        <w:widowControl/>
        <w:jc w:val="both"/>
        <w:rPr>
          <w:rFonts w:ascii="Times New Roman" w:hAnsi="Times New Roman" w:cs="Times New Roman"/>
          <w:sz w:val="24"/>
          <w:szCs w:val="24"/>
        </w:rPr>
      </w:pPr>
      <w:r w:rsidRPr="007C50B2">
        <w:rPr>
          <w:rFonts w:ascii="Times New Roman" w:hAnsi="Times New Roman" w:cs="Times New Roman"/>
          <w:sz w:val="24"/>
          <w:szCs w:val="24"/>
        </w:rPr>
        <w:t>Свидетельство о государственной аккредитации  серия 76</w:t>
      </w:r>
      <w:proofErr w:type="gramStart"/>
      <w:r w:rsidRPr="007C50B2">
        <w:rPr>
          <w:rFonts w:ascii="Times New Roman" w:hAnsi="Times New Roman" w:cs="Times New Roman"/>
          <w:sz w:val="24"/>
          <w:szCs w:val="24"/>
        </w:rPr>
        <w:t xml:space="preserve"> А</w:t>
      </w:r>
      <w:proofErr w:type="gramEnd"/>
      <w:r w:rsidRPr="007C50B2">
        <w:rPr>
          <w:rFonts w:ascii="Times New Roman" w:hAnsi="Times New Roman" w:cs="Times New Roman"/>
          <w:sz w:val="24"/>
          <w:szCs w:val="24"/>
        </w:rPr>
        <w:t xml:space="preserve"> 01 № 0000291    , регистрационный номер 37/16 от «16» февраля  2016 г., выдана Департаментом образования Ярославской области. Срок действия свидетельства об аккредитации с "16" февраля 2016 г.  до "16" февраля 2028г.  Школа реализует в своей деятельности спектр образовательных услуг по программам: </w:t>
      </w:r>
      <w:r w:rsidR="009F4CB7">
        <w:rPr>
          <w:rFonts w:ascii="Times New Roman" w:hAnsi="Times New Roman" w:cs="Times New Roman"/>
          <w:sz w:val="24"/>
          <w:szCs w:val="24"/>
        </w:rPr>
        <w:t xml:space="preserve">дошкольного, </w:t>
      </w:r>
      <w:r w:rsidRPr="007C50B2">
        <w:rPr>
          <w:rFonts w:ascii="Times New Roman" w:hAnsi="Times New Roman" w:cs="Times New Roman"/>
          <w:sz w:val="24"/>
          <w:szCs w:val="24"/>
        </w:rPr>
        <w:t>начального общего, основного общего образования, среднего  общего образования</w:t>
      </w:r>
      <w:r w:rsidR="009F4CB7">
        <w:rPr>
          <w:rFonts w:ascii="Times New Roman" w:hAnsi="Times New Roman" w:cs="Times New Roman"/>
          <w:sz w:val="24"/>
          <w:szCs w:val="24"/>
        </w:rPr>
        <w:t>, дополнительного образования.</w:t>
      </w:r>
    </w:p>
    <w:p w:rsidR="00551C56" w:rsidRPr="007C50B2" w:rsidRDefault="00551C56" w:rsidP="00551C56">
      <w:pPr>
        <w:spacing w:after="0" w:line="240" w:lineRule="auto"/>
        <w:jc w:val="both"/>
        <w:rPr>
          <w:rFonts w:ascii="Times New Roman" w:hAnsi="Times New Roman" w:cs="Times New Roman"/>
          <w:sz w:val="24"/>
          <w:szCs w:val="24"/>
        </w:rPr>
      </w:pPr>
      <w:r w:rsidRPr="007C50B2">
        <w:rPr>
          <w:rFonts w:ascii="Times New Roman" w:hAnsi="Times New Roman" w:cs="Times New Roman"/>
          <w:sz w:val="24"/>
          <w:szCs w:val="24"/>
        </w:rPr>
        <w:t xml:space="preserve">Муниципальное бюджетное общеобразовательное учреждение Белосельская средняя школа функционирует с 1984 года (в статусе средней школы). Школа располагает 3 зданиями: здание школы, здание дошкольной группы и  здание котельной.  </w:t>
      </w:r>
      <w:proofErr w:type="gramStart"/>
      <w:r w:rsidRPr="007C50B2">
        <w:rPr>
          <w:rFonts w:ascii="Times New Roman" w:hAnsi="Times New Roman" w:cs="Times New Roman"/>
          <w:sz w:val="24"/>
          <w:szCs w:val="24"/>
        </w:rPr>
        <w:t>В зданиях расп</w:t>
      </w:r>
      <w:r w:rsidR="009F4CB7">
        <w:rPr>
          <w:rFonts w:ascii="Times New Roman" w:hAnsi="Times New Roman" w:cs="Times New Roman"/>
          <w:sz w:val="24"/>
          <w:szCs w:val="24"/>
        </w:rPr>
        <w:t>олагаются: 11 учебных кабинетов (в т.ч. помещения Центра образования цифрового и гуманитарного профилей «Точка роста»),</w:t>
      </w:r>
      <w:r w:rsidRPr="007C50B2">
        <w:rPr>
          <w:rFonts w:ascii="Times New Roman" w:hAnsi="Times New Roman" w:cs="Times New Roman"/>
          <w:sz w:val="24"/>
          <w:szCs w:val="24"/>
        </w:rPr>
        <w:t xml:space="preserve">  спортивный зал, библиотека, столовая, мастерская, музей. </w:t>
      </w:r>
      <w:proofErr w:type="gramEnd"/>
    </w:p>
    <w:p w:rsidR="00551C56" w:rsidRPr="007C50B2" w:rsidRDefault="00551C56" w:rsidP="00551C56">
      <w:pPr>
        <w:spacing w:after="0" w:line="240" w:lineRule="auto"/>
        <w:jc w:val="both"/>
        <w:rPr>
          <w:rFonts w:ascii="Times New Roman" w:hAnsi="Times New Roman" w:cs="Times New Roman"/>
          <w:sz w:val="24"/>
          <w:szCs w:val="24"/>
        </w:rPr>
      </w:pPr>
      <w:r w:rsidRPr="007C50B2">
        <w:rPr>
          <w:rFonts w:ascii="Times New Roman" w:hAnsi="Times New Roman" w:cs="Times New Roman"/>
          <w:sz w:val="24"/>
          <w:szCs w:val="24"/>
        </w:rPr>
        <w:t xml:space="preserve">Школа зарекомендовала себя как общеобразовательное учреждение, обеспечивающее доступное и качественное образование. </w:t>
      </w:r>
    </w:p>
    <w:p w:rsidR="00551C56" w:rsidRDefault="00551C56" w:rsidP="00551C56">
      <w:pPr>
        <w:spacing w:line="240" w:lineRule="auto"/>
        <w:ind w:firstLine="724"/>
        <w:jc w:val="both"/>
        <w:rPr>
          <w:rFonts w:ascii="Times New Roman" w:hAnsi="Times New Roman" w:cs="Times New Roman"/>
        </w:rPr>
      </w:pPr>
      <w:r w:rsidRPr="007C50B2">
        <w:rPr>
          <w:rFonts w:ascii="Times New Roman" w:hAnsi="Times New Roman" w:cs="Times New Roman"/>
        </w:rPr>
        <w:t>Организационная структура школы</w:t>
      </w:r>
    </w:p>
    <w:p w:rsidR="00551C56" w:rsidRPr="007C50B2" w:rsidRDefault="00551C56" w:rsidP="00551C56">
      <w:pPr>
        <w:spacing w:line="240" w:lineRule="auto"/>
        <w:ind w:firstLine="724"/>
        <w:jc w:val="both"/>
        <w:rPr>
          <w:rFonts w:ascii="Times New Roman" w:hAnsi="Times New Roman" w:cs="Times New Roman"/>
        </w:rPr>
      </w:pPr>
    </w:p>
    <w:p w:rsidR="001C24FB" w:rsidRDefault="00C0207C" w:rsidP="004D7D16">
      <w:pPr>
        <w:spacing w:line="240" w:lineRule="auto"/>
        <w:jc w:val="center"/>
        <w:rPr>
          <w:rFonts w:ascii="Times New Roman" w:hAnsi="Times New Roman" w:cs="Times New Roman"/>
          <w:b/>
          <w:bCs/>
          <w:color w:val="4F81BD" w:themeColor="accent1"/>
          <w:sz w:val="24"/>
          <w:szCs w:val="24"/>
        </w:rPr>
      </w:pPr>
      <w:r>
        <w:rPr>
          <w:rFonts w:ascii="Times New Roman" w:hAnsi="Times New Roman" w:cs="Times New Roman"/>
          <w:b/>
          <w:bCs/>
          <w:noProof/>
          <w:color w:val="4F81BD" w:themeColor="accent1"/>
          <w:sz w:val="24"/>
          <w:szCs w:val="24"/>
          <w:lang w:eastAsia="ru-RU"/>
        </w:rPr>
        <w:pict>
          <v:group id="_x0000_s1026" style="position:absolute;left:0;text-align:left;margin-left:22pt;margin-top:-18.65pt;width:468pt;height:209.75pt;z-index:251658240" coordorigin="1675,10403" coordsize="9360,4125">
            <v:rect id="Rectangle 4" o:spid="_x0000_s1027" style="position:absolute;left:5781;top:13210;width:2160;height:432;visibility:visible" strokeweight="1.5pt">
              <v:textbox style="mso-next-textbox:#Rectangle 4">
                <w:txbxContent>
                  <w:p w:rsidR="001C2E9B" w:rsidRPr="00551C56" w:rsidRDefault="001C2E9B" w:rsidP="00551C56">
                    <w:pPr>
                      <w:rPr>
                        <w:rFonts w:ascii="Times New Roman" w:hAnsi="Times New Roman" w:cs="Times New Roman"/>
                        <w:iCs/>
                        <w:sz w:val="20"/>
                        <w:szCs w:val="20"/>
                      </w:rPr>
                    </w:pPr>
                    <w:r w:rsidRPr="00551C56">
                      <w:rPr>
                        <w:rFonts w:ascii="Times New Roman" w:hAnsi="Times New Roman" w:cs="Times New Roman"/>
                        <w:iCs/>
                        <w:sz w:val="20"/>
                        <w:szCs w:val="20"/>
                      </w:rPr>
                      <w:t>Основная  школа</w:t>
                    </w:r>
                  </w:p>
                </w:txbxContent>
              </v:textbox>
            </v:rect>
            <v:rect id="Rectangle 2" o:spid="_x0000_s1028" style="position:absolute;left:5095;top:11483;width:3312;height:1080;visibility:visible" strokeweight="3pt">
              <v:stroke linestyle="thinThin"/>
              <v:textbox style="mso-next-textbox:#Rectangle 2">
                <w:txbxContent>
                  <w:p w:rsidR="001C2E9B" w:rsidRPr="00551C56" w:rsidRDefault="001C2E9B" w:rsidP="00551C56">
                    <w:pPr>
                      <w:jc w:val="center"/>
                      <w:rPr>
                        <w:b/>
                        <w:sz w:val="28"/>
                        <w:szCs w:val="28"/>
                      </w:rPr>
                    </w:pPr>
                    <w:r w:rsidRPr="00551C56">
                      <w:rPr>
                        <w:b/>
                        <w:sz w:val="28"/>
                        <w:szCs w:val="28"/>
                      </w:rPr>
                      <w:t>МБОУ Белосельская СШ</w:t>
                    </w:r>
                  </w:p>
                </w:txbxContent>
              </v:textbox>
            </v:rect>
            <v:rect id="Rectangle 3" o:spid="_x0000_s1029" style="position:absolute;left:2395;top:12907;width:2304;height:432;visibility:visible" strokeweight="1.5pt">
              <v:textbox style="mso-next-textbox:#Rectangle 3">
                <w:txbxContent>
                  <w:p w:rsidR="001C2E9B" w:rsidRPr="00551C56" w:rsidRDefault="001C2E9B" w:rsidP="00551C56">
                    <w:pPr>
                      <w:rPr>
                        <w:rFonts w:ascii="Times New Roman" w:hAnsi="Times New Roman" w:cs="Times New Roman"/>
                        <w:iCs/>
                        <w:color w:val="00FF00"/>
                      </w:rPr>
                    </w:pPr>
                    <w:r w:rsidRPr="00551C56">
                      <w:rPr>
                        <w:rFonts w:ascii="Times New Roman" w:hAnsi="Times New Roman" w:cs="Times New Roman"/>
                        <w:iCs/>
                      </w:rPr>
                      <w:t xml:space="preserve">Начальная школа  </w:t>
                    </w:r>
                  </w:p>
                </w:txbxContent>
              </v:textbox>
            </v:rect>
            <v:rect id="Rectangle 5" o:spid="_x0000_s1030" style="position:absolute;left:8695;top:12907;width:2160;height:433;flip:y;visibility:visible" strokeweight="1.5pt">
              <v:textbox style="mso-next-textbox:#Rectangle 5">
                <w:txbxContent>
                  <w:p w:rsidR="001C2E9B" w:rsidRPr="00551C56" w:rsidRDefault="001C2E9B" w:rsidP="00551C56">
                    <w:pPr>
                      <w:rPr>
                        <w:rFonts w:ascii="Times New Roman" w:hAnsi="Times New Roman" w:cs="Times New Roman"/>
                        <w:iCs/>
                        <w:sz w:val="20"/>
                        <w:szCs w:val="20"/>
                      </w:rPr>
                    </w:pPr>
                    <w:r w:rsidRPr="00551C56">
                      <w:rPr>
                        <w:rFonts w:ascii="Times New Roman" w:hAnsi="Times New Roman" w:cs="Times New Roman"/>
                        <w:iCs/>
                        <w:sz w:val="20"/>
                        <w:szCs w:val="20"/>
                      </w:rPr>
                      <w:t>Старшая школа</w:t>
                    </w:r>
                  </w:p>
                </w:txbxContent>
              </v:textbox>
            </v:rect>
            <v:rect id="Rectangle 8" o:spid="_x0000_s1031" style="position:absolute;left:4117;top:14096;width:5472;height:432;visibility:visible">
              <v:textbox style="mso-next-textbox:#Rectangle 8">
                <w:txbxContent>
                  <w:p w:rsidR="001C2E9B" w:rsidRPr="00551C56" w:rsidRDefault="001C2E9B" w:rsidP="00551C56">
                    <w:pPr>
                      <w:jc w:val="center"/>
                      <w:rPr>
                        <w:rFonts w:ascii="Times New Roman" w:hAnsi="Times New Roman" w:cs="Times New Roman"/>
                        <w:sz w:val="20"/>
                        <w:szCs w:val="20"/>
                      </w:rPr>
                    </w:pPr>
                    <w:r w:rsidRPr="00551C56">
                      <w:rPr>
                        <w:rFonts w:ascii="Times New Roman" w:hAnsi="Times New Roman" w:cs="Times New Roman"/>
                        <w:sz w:val="20"/>
                        <w:szCs w:val="20"/>
                      </w:rPr>
                      <w:t>Центр образования  «Точка роста»</w:t>
                    </w:r>
                  </w:p>
                </w:txbxContent>
              </v:textbox>
            </v:rect>
            <v:rect id="Rectangle 10" o:spid="_x0000_s1032" style="position:absolute;left:2215;top:11483;width:2160;height:720;visibility:visible">
              <v:textbox style="mso-next-textbox:#Rectangle 10">
                <w:txbxContent>
                  <w:p w:rsidR="001C2E9B" w:rsidRPr="00551C56" w:rsidRDefault="001C2E9B" w:rsidP="00551C56">
                    <w:pPr>
                      <w:rPr>
                        <w:rFonts w:ascii="Times New Roman" w:hAnsi="Times New Roman" w:cs="Times New Roman"/>
                        <w:sz w:val="20"/>
                        <w:szCs w:val="20"/>
                      </w:rPr>
                    </w:pPr>
                    <w:r w:rsidRPr="00551C56">
                      <w:rPr>
                        <w:rFonts w:ascii="Times New Roman" w:hAnsi="Times New Roman" w:cs="Times New Roman"/>
                        <w:sz w:val="20"/>
                        <w:szCs w:val="20"/>
                      </w:rPr>
                      <w:t>Завхоз</w:t>
                    </w:r>
                  </w:p>
                </w:txbxContent>
              </v:textbox>
            </v:rect>
            <v:rect id="Rectangle 11" o:spid="_x0000_s1033" style="position:absolute;left:9415;top:11483;width:1620;height:540;visibility:visible">
              <v:textbox style="mso-next-textbox:#Rectangle 11">
                <w:txbxContent>
                  <w:p w:rsidR="001C2E9B" w:rsidRPr="00551C56" w:rsidRDefault="001C2E9B" w:rsidP="00551C56">
                    <w:pPr>
                      <w:rPr>
                        <w:rFonts w:ascii="Times New Roman" w:hAnsi="Times New Roman" w:cs="Times New Roman"/>
                        <w:sz w:val="20"/>
                        <w:szCs w:val="20"/>
                      </w:rPr>
                    </w:pPr>
                    <w:r w:rsidRPr="00551C56">
                      <w:rPr>
                        <w:rFonts w:ascii="Times New Roman" w:hAnsi="Times New Roman" w:cs="Times New Roman"/>
                        <w:sz w:val="20"/>
                        <w:szCs w:val="20"/>
                      </w:rPr>
                      <w:t>Бухгалтерия</w:t>
                    </w:r>
                  </w:p>
                </w:txbxContent>
              </v:textbox>
            </v:rect>
            <v:rect id="Rectangle 12" o:spid="_x0000_s1034" style="position:absolute;left:5455;top:10403;width:1980;height:720;visibility:visible">
              <v:textbox style="mso-next-textbox:#Rectangle 12">
                <w:txbxContent>
                  <w:p w:rsidR="001C2E9B" w:rsidRPr="00551C56" w:rsidRDefault="001C2E9B" w:rsidP="00551C56">
                    <w:pPr>
                      <w:jc w:val="center"/>
                      <w:rPr>
                        <w:rFonts w:ascii="Times New Roman" w:hAnsi="Times New Roman" w:cs="Times New Roman"/>
                        <w:sz w:val="20"/>
                        <w:szCs w:val="20"/>
                      </w:rPr>
                    </w:pPr>
                    <w:r w:rsidRPr="00551C56">
                      <w:rPr>
                        <w:rFonts w:ascii="Times New Roman" w:hAnsi="Times New Roman" w:cs="Times New Roman"/>
                        <w:sz w:val="20"/>
                        <w:szCs w:val="20"/>
                      </w:rPr>
                      <w:t>Библиотека</w:t>
                    </w:r>
                  </w:p>
                  <w:p w:rsidR="001C2E9B" w:rsidRDefault="001C2E9B" w:rsidP="00551C56"/>
                </w:txbxContent>
              </v:textbox>
            </v:rect>
            <v:shapetype id="_x0000_t202" coordsize="21600,21600" o:spt="202" path="m,l,21600r21600,l21600,xe">
              <v:stroke joinstyle="miter"/>
              <v:path gradientshapeok="t" o:connecttype="rect"/>
            </v:shapetype>
            <v:shape id="Text Box 14" o:spid="_x0000_s1035" type="#_x0000_t202" style="position:absolute;left:8515;top:10583;width:1800;height:540;visibility:visible">
              <v:textbox style="mso-next-textbox:#Text Box 14">
                <w:txbxContent>
                  <w:p w:rsidR="001C2E9B" w:rsidRPr="00551C56" w:rsidRDefault="001C2E9B" w:rsidP="00551C56">
                    <w:pPr>
                      <w:rPr>
                        <w:rFonts w:ascii="Times New Roman" w:hAnsi="Times New Roman" w:cs="Times New Roman"/>
                        <w:sz w:val="20"/>
                        <w:szCs w:val="20"/>
                      </w:rPr>
                    </w:pPr>
                    <w:r w:rsidRPr="00551C56">
                      <w:rPr>
                        <w:rFonts w:ascii="Times New Roman" w:hAnsi="Times New Roman" w:cs="Times New Roman"/>
                        <w:sz w:val="20"/>
                        <w:szCs w:val="20"/>
                      </w:rPr>
                      <w:t xml:space="preserve">        Столовая</w:t>
                    </w:r>
                  </w:p>
                </w:txbxContent>
              </v:textbox>
            </v:shape>
            <v:shape id="Text Box 15" o:spid="_x0000_s1036" type="#_x0000_t202" style="position:absolute;left:1675;top:10583;width:2340;height:540;visibility:visible">
              <v:textbox style="mso-next-textbox:#Text Box 15">
                <w:txbxContent>
                  <w:p w:rsidR="001C2E9B" w:rsidRPr="00551C56" w:rsidRDefault="001C2E9B" w:rsidP="00551C56">
                    <w:pPr>
                      <w:jc w:val="center"/>
                      <w:rPr>
                        <w:rFonts w:ascii="Times New Roman" w:hAnsi="Times New Roman" w:cs="Times New Roman"/>
                        <w:sz w:val="20"/>
                        <w:szCs w:val="20"/>
                      </w:rPr>
                    </w:pPr>
                    <w:r w:rsidRPr="00551C56">
                      <w:rPr>
                        <w:rFonts w:ascii="Times New Roman" w:hAnsi="Times New Roman" w:cs="Times New Roman"/>
                        <w:sz w:val="20"/>
                        <w:szCs w:val="20"/>
                      </w:rPr>
                      <w:t>Медицинский кабинет</w:t>
                    </w:r>
                  </w:p>
                </w:txbxContent>
              </v:textbox>
            </v:shape>
            <v:line id="Line 22" o:spid="_x0000_s1037" style="position:absolute;flip:x y;visibility:visible" from="4195,10943" to="5095,11303">
              <v:stroke endarrow="block"/>
            </v:line>
            <v:line id="Line 23" o:spid="_x0000_s1038" style="position:absolute;flip:y;visibility:visible;mso-wrap-distance-left:3.17497mm;mso-wrap-distance-right:3.17497mm" from="6355,11123" to="6355,11483">
              <v:stroke endarrow="block"/>
            </v:line>
            <v:line id="Line 24" o:spid="_x0000_s1039" style="position:absolute;flip:y;visibility:visible" from="7795,10943" to="8335,11303">
              <v:stroke endarrow="block"/>
            </v:line>
            <v:line id="Line 25" o:spid="_x0000_s1040" style="position:absolute;flip:y;visibility:visible" from="8695,11663" to="9235,11843">
              <v:stroke endarrow="block"/>
            </v:line>
            <v:line id="Line 26" o:spid="_x0000_s1041" style="position:absolute;flip:x;visibility:visible;mso-wrap-distance-top:-3e-5mm;mso-wrap-distance-bottom:-3e-5mm" from="4555,12023" to="4915,12023">
              <v:stroke endarrow="block"/>
            </v:line>
            <v:line id="Line 27" o:spid="_x0000_s1042" style="position:absolute;flip:x;visibility:visible" from="4375,12563" to="4915,12743">
              <v:stroke endarrow="block"/>
            </v:line>
            <v:line id="Line 30" o:spid="_x0000_s1043" style="position:absolute;visibility:visible" from="8515,12383" to="9055,12743">
              <v:stroke endarrow="block"/>
            </v:line>
            <v:line id="Line 33" o:spid="_x0000_s1044" style="position:absolute;visibility:visible" from="6950,12544" to="7130,13211">
              <v:stroke endarrow="block"/>
            </v:line>
            <v:line id="Line 34" o:spid="_x0000_s1045" style="position:absolute;visibility:visible" from="8335,12742" to="8546,13462">
              <v:stroke endarrow="block"/>
            </v:line>
          </v:group>
        </w:pict>
      </w:r>
    </w:p>
    <w:p w:rsidR="001C24FB" w:rsidRDefault="001C24FB" w:rsidP="004D7D16">
      <w:pPr>
        <w:spacing w:line="240" w:lineRule="auto"/>
        <w:jc w:val="center"/>
        <w:rPr>
          <w:rFonts w:ascii="Times New Roman" w:hAnsi="Times New Roman" w:cs="Times New Roman"/>
          <w:b/>
          <w:bCs/>
          <w:color w:val="4F81BD" w:themeColor="accent1"/>
          <w:sz w:val="24"/>
          <w:szCs w:val="24"/>
        </w:rPr>
      </w:pPr>
    </w:p>
    <w:p w:rsidR="00BE3E4A" w:rsidRPr="002C5286" w:rsidRDefault="00BE3E4A" w:rsidP="001C24FB">
      <w:pPr>
        <w:spacing w:line="240" w:lineRule="auto"/>
        <w:jc w:val="center"/>
        <w:rPr>
          <w:rFonts w:ascii="Times New Roman" w:hAnsi="Times New Roman" w:cs="Times New Roman"/>
          <w:sz w:val="24"/>
          <w:szCs w:val="24"/>
        </w:rPr>
      </w:pPr>
    </w:p>
    <w:p w:rsidR="00BE3E4A" w:rsidRPr="002C5286" w:rsidRDefault="00BE3E4A" w:rsidP="004D7D16">
      <w:pPr>
        <w:spacing w:line="240" w:lineRule="auto"/>
        <w:jc w:val="both"/>
        <w:rPr>
          <w:rFonts w:ascii="Times New Roman" w:hAnsi="Times New Roman" w:cs="Times New Roman"/>
          <w:sz w:val="24"/>
          <w:szCs w:val="24"/>
        </w:rPr>
      </w:pPr>
    </w:p>
    <w:p w:rsidR="00551C56" w:rsidRDefault="00C0207C" w:rsidP="004D7D16">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46" type="#_x0000_t32" style="position:absolute;left:0;text-align:left;margin-left:207.85pt;margin-top:.5pt;width:10.9pt;height:73.45pt;flip:x;z-index:251659264" o:connectortype="straight">
            <v:stroke endarrow="block"/>
          </v:shape>
        </w:pict>
      </w:r>
    </w:p>
    <w:p w:rsidR="00551C56" w:rsidRDefault="00551C56" w:rsidP="004D7D16">
      <w:pPr>
        <w:spacing w:line="240" w:lineRule="auto"/>
        <w:jc w:val="both"/>
        <w:rPr>
          <w:rFonts w:ascii="Times New Roman" w:hAnsi="Times New Roman" w:cs="Times New Roman"/>
          <w:sz w:val="24"/>
          <w:szCs w:val="24"/>
        </w:rPr>
      </w:pPr>
    </w:p>
    <w:p w:rsidR="00551C56" w:rsidRDefault="00551C56" w:rsidP="004D7D16">
      <w:pPr>
        <w:spacing w:line="240" w:lineRule="auto"/>
        <w:jc w:val="both"/>
        <w:rPr>
          <w:rFonts w:ascii="Times New Roman" w:hAnsi="Times New Roman" w:cs="Times New Roman"/>
          <w:sz w:val="24"/>
          <w:szCs w:val="24"/>
        </w:rPr>
      </w:pPr>
    </w:p>
    <w:p w:rsidR="00551C56" w:rsidRDefault="00551C56" w:rsidP="004D7D16">
      <w:pPr>
        <w:spacing w:line="240" w:lineRule="auto"/>
        <w:jc w:val="both"/>
        <w:rPr>
          <w:rFonts w:ascii="Times New Roman" w:hAnsi="Times New Roman" w:cs="Times New Roman"/>
          <w:sz w:val="24"/>
          <w:szCs w:val="24"/>
        </w:rPr>
      </w:pPr>
    </w:p>
    <w:p w:rsidR="00551C56" w:rsidRDefault="00551C56" w:rsidP="004D7D16">
      <w:pPr>
        <w:spacing w:line="240" w:lineRule="auto"/>
        <w:jc w:val="both"/>
        <w:rPr>
          <w:rFonts w:ascii="Times New Roman" w:hAnsi="Times New Roman" w:cs="Times New Roman"/>
          <w:sz w:val="24"/>
          <w:szCs w:val="24"/>
        </w:rPr>
      </w:pPr>
    </w:p>
    <w:p w:rsidR="00551C56" w:rsidRDefault="00551C56" w:rsidP="004D7D16">
      <w:pPr>
        <w:spacing w:line="240" w:lineRule="auto"/>
        <w:jc w:val="both"/>
        <w:rPr>
          <w:rFonts w:ascii="Times New Roman" w:hAnsi="Times New Roman" w:cs="Times New Roman"/>
          <w:sz w:val="24"/>
          <w:szCs w:val="24"/>
        </w:rPr>
      </w:pPr>
    </w:p>
    <w:p w:rsidR="00BE3E4A" w:rsidRPr="002C5286" w:rsidRDefault="00BE3E4A" w:rsidP="004D7D16">
      <w:p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lastRenderedPageBreak/>
        <w:t>Школа работает в тесном сотрудничестве с социумом: ЦДТ «Эдельвейс», ДЮСШ г. Пошехонье, ГОУ ДО Ярославской области «Центр детского и юношеского туризма и экскурсий»,   Белосельский ДК,</w:t>
      </w:r>
      <w:r w:rsidR="007C55D0" w:rsidRPr="002C5286">
        <w:rPr>
          <w:rFonts w:ascii="Times New Roman" w:hAnsi="Times New Roman" w:cs="Times New Roman"/>
          <w:sz w:val="24"/>
          <w:szCs w:val="24"/>
        </w:rPr>
        <w:t xml:space="preserve"> Белосельский ФАП, </w:t>
      </w:r>
      <w:r w:rsidRPr="002C5286">
        <w:rPr>
          <w:rFonts w:ascii="Times New Roman" w:hAnsi="Times New Roman" w:cs="Times New Roman"/>
          <w:sz w:val="24"/>
          <w:szCs w:val="24"/>
        </w:rPr>
        <w:t xml:space="preserve"> Пошехонская ЦБС ( в т.ч. Белосельский филиал)</w:t>
      </w:r>
      <w:r w:rsidR="009F4CB7">
        <w:rPr>
          <w:rFonts w:ascii="Times New Roman" w:hAnsi="Times New Roman" w:cs="Times New Roman"/>
          <w:sz w:val="24"/>
          <w:szCs w:val="24"/>
        </w:rPr>
        <w:t>, налаживает взаимодействие с детским технопарком «</w:t>
      </w:r>
      <w:proofErr w:type="spellStart"/>
      <w:r w:rsidR="009F4CB7">
        <w:rPr>
          <w:rFonts w:ascii="Times New Roman" w:hAnsi="Times New Roman" w:cs="Times New Roman"/>
          <w:sz w:val="24"/>
          <w:szCs w:val="24"/>
        </w:rPr>
        <w:t>Кванториум</w:t>
      </w:r>
      <w:proofErr w:type="spellEnd"/>
      <w:r w:rsidR="009F4CB7">
        <w:rPr>
          <w:rFonts w:ascii="Times New Roman" w:hAnsi="Times New Roman" w:cs="Times New Roman"/>
          <w:sz w:val="24"/>
          <w:szCs w:val="24"/>
        </w:rPr>
        <w:t>» г</w:t>
      </w:r>
      <w:proofErr w:type="gramStart"/>
      <w:r w:rsidR="009F4CB7">
        <w:rPr>
          <w:rFonts w:ascii="Times New Roman" w:hAnsi="Times New Roman" w:cs="Times New Roman"/>
          <w:sz w:val="24"/>
          <w:szCs w:val="24"/>
        </w:rPr>
        <w:t>.Р</w:t>
      </w:r>
      <w:proofErr w:type="gramEnd"/>
      <w:r w:rsidR="009F4CB7">
        <w:rPr>
          <w:rFonts w:ascii="Times New Roman" w:hAnsi="Times New Roman" w:cs="Times New Roman"/>
          <w:sz w:val="24"/>
          <w:szCs w:val="24"/>
        </w:rPr>
        <w:t>ыбинска.</w:t>
      </w:r>
    </w:p>
    <w:p w:rsidR="00BE3E4A" w:rsidRPr="002C5286" w:rsidRDefault="00202B38" w:rsidP="004D7D16">
      <w:pPr>
        <w:spacing w:after="0" w:line="240" w:lineRule="auto"/>
        <w:jc w:val="both"/>
        <w:rPr>
          <w:rFonts w:ascii="Times New Roman" w:hAnsi="Times New Roman" w:cs="Times New Roman"/>
          <w:b/>
          <w:bCs/>
          <w:sz w:val="24"/>
          <w:szCs w:val="24"/>
        </w:rPr>
      </w:pPr>
      <w:r w:rsidRPr="002C5286">
        <w:rPr>
          <w:rFonts w:ascii="Times New Roman" w:hAnsi="Times New Roman" w:cs="Times New Roman"/>
          <w:b/>
          <w:bCs/>
          <w:sz w:val="24"/>
          <w:szCs w:val="24"/>
        </w:rPr>
        <w:t>1.Организация образовательного</w:t>
      </w:r>
      <w:r w:rsidR="00BE3E4A" w:rsidRPr="002C5286">
        <w:rPr>
          <w:rFonts w:ascii="Times New Roman" w:hAnsi="Times New Roman" w:cs="Times New Roman"/>
          <w:b/>
          <w:bCs/>
          <w:sz w:val="24"/>
          <w:szCs w:val="24"/>
        </w:rPr>
        <w:t xml:space="preserve"> процесса</w:t>
      </w:r>
    </w:p>
    <w:p w:rsidR="00BE3E4A" w:rsidRPr="002C5286" w:rsidRDefault="00BE3E4A" w:rsidP="004D7D16">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Обучени</w:t>
      </w:r>
      <w:r w:rsidR="007C55D0" w:rsidRPr="002C5286">
        <w:rPr>
          <w:rFonts w:ascii="Times New Roman" w:hAnsi="Times New Roman" w:cs="Times New Roman"/>
          <w:sz w:val="24"/>
          <w:szCs w:val="24"/>
        </w:rPr>
        <w:t xml:space="preserve">е в </w:t>
      </w:r>
      <w:r w:rsidR="00140DF4" w:rsidRPr="002C5286">
        <w:rPr>
          <w:rFonts w:ascii="Times New Roman" w:hAnsi="Times New Roman" w:cs="Times New Roman"/>
          <w:sz w:val="24"/>
          <w:szCs w:val="24"/>
        </w:rPr>
        <w:t>МБОУ Белосельской СШ  в 2020</w:t>
      </w:r>
      <w:r w:rsidRPr="002C5286">
        <w:rPr>
          <w:rFonts w:ascii="Times New Roman" w:hAnsi="Times New Roman" w:cs="Times New Roman"/>
          <w:sz w:val="24"/>
          <w:szCs w:val="24"/>
        </w:rPr>
        <w:t xml:space="preserve"> году было организовано  в соответствии календарным учебным графиком: обучались  в одну смену, 1-11 классы –  по пятидневной учебной неделе,  продолжительность урока соответствовала СанПиН. Режим занятий соответствовал положению об организации учебного процесса и календарному учебному графику.   Дошкольная группа работала с 8.30 до 17.00 по  пятидневной рабочей неделе. </w:t>
      </w:r>
    </w:p>
    <w:p w:rsidR="0068128E" w:rsidRDefault="00BE3E4A" w:rsidP="003C2CED">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Для обеспечения предоставления услуг в электронном виде в школе  налажена работа информационной системы для ведения электронных журналов и ежедневной выгрузки сведений в обезличенном виде в электронные дневники учащихся. С помощью программы АСИОУ ведется кадровый учет, учет контингента обучающихся, контроль и учет льготного питания, использования библиотечных образовательных ресурсов.</w:t>
      </w:r>
      <w:r w:rsidR="00C074D7">
        <w:rPr>
          <w:rFonts w:ascii="Times New Roman" w:hAnsi="Times New Roman" w:cs="Times New Roman"/>
          <w:sz w:val="24"/>
          <w:szCs w:val="24"/>
        </w:rPr>
        <w:t xml:space="preserve"> В качестве поставщика мер социальной защиты школа своевременно предоставляет информацию в ЕГИССО. </w:t>
      </w:r>
      <w:r w:rsidR="00202B38" w:rsidRPr="002C5286">
        <w:rPr>
          <w:rFonts w:ascii="Times New Roman" w:hAnsi="Times New Roman" w:cs="Times New Roman"/>
          <w:sz w:val="24"/>
          <w:szCs w:val="24"/>
        </w:rPr>
        <w:t xml:space="preserve"> Открытость организации образовательного процесса  обеспечивается функционированием школьного сайта</w:t>
      </w:r>
      <w:r w:rsidR="0068128E">
        <w:rPr>
          <w:rFonts w:ascii="Times New Roman" w:hAnsi="Times New Roman" w:cs="Times New Roman"/>
          <w:sz w:val="24"/>
          <w:szCs w:val="24"/>
        </w:rPr>
        <w:t>, групп в социальной сети «</w:t>
      </w:r>
      <w:proofErr w:type="spellStart"/>
      <w:r w:rsidR="0068128E">
        <w:rPr>
          <w:rFonts w:ascii="Times New Roman" w:hAnsi="Times New Roman" w:cs="Times New Roman"/>
          <w:sz w:val="24"/>
          <w:szCs w:val="24"/>
        </w:rPr>
        <w:t>ВКонтакте</w:t>
      </w:r>
      <w:proofErr w:type="spellEnd"/>
      <w:r w:rsidR="0068128E">
        <w:rPr>
          <w:rFonts w:ascii="Times New Roman" w:hAnsi="Times New Roman" w:cs="Times New Roman"/>
          <w:sz w:val="24"/>
          <w:szCs w:val="24"/>
        </w:rPr>
        <w:t>».</w:t>
      </w:r>
    </w:p>
    <w:p w:rsidR="003C2CED" w:rsidRPr="002C5286" w:rsidRDefault="0068128E" w:rsidP="003C2CED">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недопущения</w:t>
      </w:r>
      <w:r w:rsidR="003C2CED" w:rsidRPr="002C5286">
        <w:rPr>
          <w:rFonts w:ascii="Times New Roman" w:eastAsia="Times New Roman" w:hAnsi="Times New Roman" w:cs="Times New Roman"/>
          <w:sz w:val="24"/>
          <w:szCs w:val="24"/>
        </w:rPr>
        <w:t xml:space="preserve"> распрост</w:t>
      </w:r>
      <w:r>
        <w:rPr>
          <w:rFonts w:ascii="Times New Roman" w:eastAsia="Times New Roman" w:hAnsi="Times New Roman" w:cs="Times New Roman"/>
          <w:sz w:val="24"/>
          <w:szCs w:val="24"/>
        </w:rPr>
        <w:t xml:space="preserve">ранения </w:t>
      </w:r>
      <w:proofErr w:type="spellStart"/>
      <w:r>
        <w:rPr>
          <w:rFonts w:ascii="Times New Roman" w:eastAsia="Times New Roman" w:hAnsi="Times New Roman" w:cs="Times New Roman"/>
          <w:sz w:val="24"/>
          <w:szCs w:val="24"/>
        </w:rPr>
        <w:t>коронавирусной</w:t>
      </w:r>
      <w:proofErr w:type="spellEnd"/>
      <w:r>
        <w:rPr>
          <w:rFonts w:ascii="Times New Roman" w:eastAsia="Times New Roman" w:hAnsi="Times New Roman" w:cs="Times New Roman"/>
          <w:sz w:val="24"/>
          <w:szCs w:val="24"/>
        </w:rPr>
        <w:t xml:space="preserve"> инфекции образовательный процесс в МБОУ Белосельской</w:t>
      </w:r>
      <w:r w:rsidR="003C2CED" w:rsidRPr="002C5286">
        <w:rPr>
          <w:rFonts w:ascii="Times New Roman" w:eastAsia="Times New Roman" w:hAnsi="Times New Roman" w:cs="Times New Roman"/>
          <w:sz w:val="24"/>
          <w:szCs w:val="24"/>
        </w:rPr>
        <w:t xml:space="preserve"> СШ </w:t>
      </w:r>
      <w:r>
        <w:rPr>
          <w:rFonts w:ascii="Times New Roman" w:eastAsia="Times New Roman" w:hAnsi="Times New Roman" w:cs="Times New Roman"/>
          <w:sz w:val="24"/>
          <w:szCs w:val="24"/>
        </w:rPr>
        <w:t xml:space="preserve"> строился с соблюдением  ограничительных и профилактических мер</w:t>
      </w:r>
      <w:r w:rsidR="003C2CED" w:rsidRPr="002C5286">
        <w:rPr>
          <w:rFonts w:ascii="Times New Roman" w:eastAsia="Times New Roman" w:hAnsi="Times New Roman" w:cs="Times New Roman"/>
          <w:sz w:val="24"/>
          <w:szCs w:val="24"/>
        </w:rPr>
        <w:t xml:space="preserve"> в соответствии с СП 3.1/2.4.3598-20:</w:t>
      </w:r>
    </w:p>
    <w:p w:rsidR="003C2CED" w:rsidRPr="002C5286" w:rsidRDefault="003C2CED" w:rsidP="004B7A95">
      <w:pPr>
        <w:numPr>
          <w:ilvl w:val="0"/>
          <w:numId w:val="8"/>
        </w:numPr>
        <w:spacing w:before="100" w:beforeAutospacing="1" w:after="100" w:afterAutospacing="1" w:line="240" w:lineRule="auto"/>
        <w:contextualSpacing/>
        <w:rPr>
          <w:rFonts w:ascii="Times New Roman" w:eastAsia="Times New Roman" w:hAnsi="Times New Roman" w:cs="Times New Roman"/>
          <w:sz w:val="24"/>
          <w:szCs w:val="24"/>
        </w:rPr>
      </w:pPr>
      <w:r w:rsidRPr="002C5286">
        <w:rPr>
          <w:rFonts w:ascii="Times New Roman" w:eastAsia="Times New Roman" w:hAnsi="Times New Roman" w:cs="Times New Roman"/>
          <w:sz w:val="24"/>
          <w:szCs w:val="24"/>
        </w:rPr>
        <w:t xml:space="preserve">ежедневный усиленный фильтр воспитанников, обучающихся  и работников – термометрию с помощью бесконтактных термометров и опрос на наличие признаков инфекционных заболеваний. </w:t>
      </w:r>
    </w:p>
    <w:p w:rsidR="003C2CED" w:rsidRPr="002C5286" w:rsidRDefault="003C2CED" w:rsidP="004B7A95">
      <w:pPr>
        <w:numPr>
          <w:ilvl w:val="0"/>
          <w:numId w:val="8"/>
        </w:numPr>
        <w:spacing w:before="100" w:beforeAutospacing="1" w:after="100" w:afterAutospacing="1" w:line="240" w:lineRule="auto"/>
        <w:contextualSpacing/>
        <w:rPr>
          <w:rFonts w:ascii="Times New Roman" w:eastAsia="Times New Roman" w:hAnsi="Times New Roman" w:cs="Times New Roman"/>
          <w:sz w:val="24"/>
          <w:szCs w:val="24"/>
        </w:rPr>
      </w:pPr>
      <w:r w:rsidRPr="002C5286">
        <w:rPr>
          <w:rFonts w:ascii="Times New Roman" w:eastAsia="Times New Roman" w:hAnsi="Times New Roman" w:cs="Times New Roman"/>
          <w:sz w:val="24"/>
          <w:szCs w:val="24"/>
        </w:rPr>
        <w:t>еженедельную генеральную уборку с применением дезинфицирующих средств, разведенных в концентрациях по вирусному режиму;</w:t>
      </w:r>
    </w:p>
    <w:p w:rsidR="003C2CED" w:rsidRPr="002C5286" w:rsidRDefault="003C2CED" w:rsidP="004B7A95">
      <w:pPr>
        <w:numPr>
          <w:ilvl w:val="0"/>
          <w:numId w:val="8"/>
        </w:numPr>
        <w:spacing w:before="100" w:beforeAutospacing="1" w:after="100" w:afterAutospacing="1" w:line="240" w:lineRule="auto"/>
        <w:contextualSpacing/>
        <w:rPr>
          <w:rFonts w:ascii="Times New Roman" w:eastAsia="Times New Roman" w:hAnsi="Times New Roman" w:cs="Times New Roman"/>
          <w:sz w:val="24"/>
          <w:szCs w:val="24"/>
        </w:rPr>
      </w:pPr>
      <w:r w:rsidRPr="002C5286">
        <w:rPr>
          <w:rFonts w:ascii="Times New Roman" w:eastAsia="Times New Roman" w:hAnsi="Times New Roman" w:cs="Times New Roman"/>
          <w:sz w:val="24"/>
          <w:szCs w:val="24"/>
        </w:rPr>
        <w:t>ежедневную влажную уборку с обработкой всех контактных поверхностей, игрушек и оборудования дезинфицирующими средствами;</w:t>
      </w:r>
    </w:p>
    <w:p w:rsidR="003C2CED" w:rsidRPr="002C5286" w:rsidRDefault="003C2CED" w:rsidP="004B7A95">
      <w:pPr>
        <w:numPr>
          <w:ilvl w:val="0"/>
          <w:numId w:val="8"/>
        </w:numPr>
        <w:spacing w:before="100" w:beforeAutospacing="1" w:after="100" w:afterAutospacing="1" w:line="240" w:lineRule="auto"/>
        <w:contextualSpacing/>
        <w:rPr>
          <w:rFonts w:ascii="Times New Roman" w:eastAsia="Times New Roman" w:hAnsi="Times New Roman" w:cs="Times New Roman"/>
          <w:sz w:val="24"/>
          <w:szCs w:val="24"/>
        </w:rPr>
      </w:pPr>
      <w:r w:rsidRPr="002C5286">
        <w:rPr>
          <w:rFonts w:ascii="Times New Roman" w:eastAsia="Times New Roman" w:hAnsi="Times New Roman" w:cs="Times New Roman"/>
          <w:sz w:val="24"/>
          <w:szCs w:val="24"/>
        </w:rPr>
        <w:t>дезинфекцию посуды, столовых приборов после каждого использования;</w:t>
      </w:r>
    </w:p>
    <w:p w:rsidR="003C2CED" w:rsidRPr="002C5286" w:rsidRDefault="003C2CED" w:rsidP="004B7A95">
      <w:pPr>
        <w:numPr>
          <w:ilvl w:val="0"/>
          <w:numId w:val="8"/>
        </w:numPr>
        <w:spacing w:before="100" w:beforeAutospacing="1" w:after="100" w:afterAutospacing="1" w:line="240" w:lineRule="auto"/>
        <w:contextualSpacing/>
        <w:rPr>
          <w:rFonts w:ascii="Times New Roman" w:eastAsia="Times New Roman" w:hAnsi="Times New Roman" w:cs="Times New Roman"/>
          <w:sz w:val="24"/>
          <w:szCs w:val="24"/>
        </w:rPr>
      </w:pPr>
      <w:r w:rsidRPr="002C5286">
        <w:rPr>
          <w:rFonts w:ascii="Times New Roman" w:eastAsia="Times New Roman" w:hAnsi="Times New Roman" w:cs="Times New Roman"/>
          <w:sz w:val="24"/>
          <w:szCs w:val="24"/>
        </w:rPr>
        <w:t>бактерицидные установки в групповых комнатах;</w:t>
      </w:r>
    </w:p>
    <w:p w:rsidR="003C2CED" w:rsidRPr="002C5286" w:rsidRDefault="003C2CED" w:rsidP="004B7A95">
      <w:pPr>
        <w:numPr>
          <w:ilvl w:val="0"/>
          <w:numId w:val="8"/>
        </w:numPr>
        <w:spacing w:before="100" w:beforeAutospacing="1" w:after="100" w:afterAutospacing="1" w:line="240" w:lineRule="auto"/>
        <w:contextualSpacing/>
        <w:rPr>
          <w:rFonts w:ascii="Times New Roman" w:eastAsia="Times New Roman" w:hAnsi="Times New Roman" w:cs="Times New Roman"/>
          <w:sz w:val="24"/>
          <w:szCs w:val="24"/>
        </w:rPr>
      </w:pPr>
      <w:r w:rsidRPr="002C5286">
        <w:rPr>
          <w:rFonts w:ascii="Times New Roman" w:eastAsia="Times New Roman" w:hAnsi="Times New Roman" w:cs="Times New Roman"/>
          <w:sz w:val="24"/>
          <w:szCs w:val="24"/>
        </w:rPr>
        <w:t>частое проветривание групповых комнат в отсутствие воспитанников;</w:t>
      </w:r>
    </w:p>
    <w:p w:rsidR="003C2CED" w:rsidRPr="002C5286" w:rsidRDefault="003C2CED" w:rsidP="004B7A95">
      <w:pPr>
        <w:numPr>
          <w:ilvl w:val="0"/>
          <w:numId w:val="8"/>
        </w:numPr>
        <w:spacing w:before="100" w:beforeAutospacing="1" w:after="100" w:afterAutospacing="1" w:line="240" w:lineRule="auto"/>
        <w:contextualSpacing/>
        <w:jc w:val="both"/>
        <w:rPr>
          <w:rFonts w:ascii="Times New Roman" w:hAnsi="Times New Roman" w:cs="Times New Roman"/>
          <w:sz w:val="24"/>
          <w:szCs w:val="24"/>
        </w:rPr>
      </w:pPr>
      <w:proofErr w:type="gramStart"/>
      <w:r w:rsidRPr="002C5286">
        <w:rPr>
          <w:rFonts w:ascii="Times New Roman" w:eastAsia="Times New Roman" w:hAnsi="Times New Roman" w:cs="Times New Roman"/>
          <w:sz w:val="24"/>
          <w:szCs w:val="24"/>
        </w:rPr>
        <w:t>проведение уроков  в закрепленных за каждым классом помещении, отдельно от других групп.</w:t>
      </w:r>
      <w:proofErr w:type="gramEnd"/>
    </w:p>
    <w:p w:rsidR="003C2CED" w:rsidRDefault="00BE3E4A" w:rsidP="003C2CED">
      <w:pPr>
        <w:spacing w:line="240" w:lineRule="auto"/>
        <w:contextualSpacing/>
        <w:jc w:val="both"/>
        <w:rPr>
          <w:rFonts w:ascii="Times New Roman" w:eastAsia="Times New Roman" w:hAnsi="Times New Roman" w:cs="Times New Roman"/>
          <w:sz w:val="24"/>
          <w:szCs w:val="24"/>
        </w:rPr>
      </w:pPr>
      <w:r w:rsidRPr="002C5286">
        <w:rPr>
          <w:rFonts w:ascii="Times New Roman" w:hAnsi="Times New Roman" w:cs="Times New Roman"/>
          <w:b/>
          <w:bCs/>
          <w:i/>
          <w:iCs/>
          <w:sz w:val="24"/>
          <w:szCs w:val="24"/>
          <w:u w:val="single"/>
        </w:rPr>
        <w:t>ВЫВОД:</w:t>
      </w:r>
      <w:r w:rsidRPr="002C5286">
        <w:rPr>
          <w:rFonts w:ascii="Times New Roman" w:hAnsi="Times New Roman" w:cs="Times New Roman"/>
          <w:b/>
          <w:bCs/>
          <w:i/>
          <w:iCs/>
          <w:sz w:val="24"/>
          <w:szCs w:val="24"/>
        </w:rPr>
        <w:t xml:space="preserve"> Организация образовательного процесса удовлетворяет требованиям  ФЗ «Об образовании в Российской Федерации» и</w:t>
      </w:r>
      <w:proofErr w:type="gramStart"/>
      <w:r w:rsidRPr="002C5286">
        <w:rPr>
          <w:rFonts w:ascii="Times New Roman" w:hAnsi="Times New Roman" w:cs="Times New Roman"/>
          <w:b/>
          <w:bCs/>
          <w:i/>
          <w:iCs/>
          <w:sz w:val="24"/>
          <w:szCs w:val="24"/>
        </w:rPr>
        <w:t xml:space="preserve"> С</w:t>
      </w:r>
      <w:proofErr w:type="gramEnd"/>
      <w:r w:rsidRPr="002C5286">
        <w:rPr>
          <w:rFonts w:ascii="Times New Roman" w:hAnsi="Times New Roman" w:cs="Times New Roman"/>
          <w:b/>
          <w:bCs/>
          <w:i/>
          <w:iCs/>
          <w:sz w:val="24"/>
          <w:szCs w:val="24"/>
        </w:rPr>
        <w:t>анитарно- эпидемиологическим правилам и нормам «Санитарно-эпидемиологические  требования к условиям и организации обучения в общеобразовательном учреждении», СанПиН 2.4.2.2821-10, утвержденными постановлением  Главного  государственного санитарного врача Российской Федерации от 29.12.2010 №189</w:t>
      </w:r>
      <w:r w:rsidR="003C2CED" w:rsidRPr="002C5286">
        <w:rPr>
          <w:rFonts w:ascii="Times New Roman" w:hAnsi="Times New Roman" w:cs="Times New Roman"/>
          <w:b/>
          <w:bCs/>
          <w:i/>
          <w:iCs/>
          <w:sz w:val="28"/>
          <w:szCs w:val="28"/>
        </w:rPr>
        <w:t xml:space="preserve">, </w:t>
      </w:r>
      <w:r w:rsidR="003C2CED" w:rsidRPr="002C5286">
        <w:rPr>
          <w:rFonts w:ascii="Times New Roman" w:eastAsia="Times New Roman" w:hAnsi="Times New Roman" w:cs="Times New Roman"/>
          <w:b/>
          <w:i/>
          <w:sz w:val="24"/>
          <w:szCs w:val="24"/>
        </w:rPr>
        <w:t>СанПиН 3.1/2.4.3598-20</w:t>
      </w:r>
      <w:r w:rsidR="003C2CED" w:rsidRPr="002C5286">
        <w:rPr>
          <w:rFonts w:ascii="Times New Roman" w:eastAsia="Times New Roman" w:hAnsi="Times New Roman" w:cs="Times New Roman"/>
          <w:sz w:val="24"/>
          <w:szCs w:val="24"/>
        </w:rPr>
        <w:t>.</w:t>
      </w:r>
    </w:p>
    <w:p w:rsidR="0068128E" w:rsidRPr="002C5286" w:rsidRDefault="0068128E" w:rsidP="003C2CED">
      <w:pPr>
        <w:spacing w:line="240" w:lineRule="auto"/>
        <w:contextualSpacing/>
        <w:jc w:val="both"/>
        <w:rPr>
          <w:rFonts w:ascii="Times New Roman" w:eastAsia="Times New Roman" w:hAnsi="Times New Roman" w:cs="Times New Roman"/>
          <w:sz w:val="24"/>
          <w:szCs w:val="24"/>
        </w:rPr>
      </w:pPr>
    </w:p>
    <w:p w:rsidR="00BE3E4A" w:rsidRPr="002C5286" w:rsidRDefault="00BE3E4A" w:rsidP="004D7D16">
      <w:pPr>
        <w:spacing w:line="240" w:lineRule="auto"/>
        <w:jc w:val="both"/>
        <w:rPr>
          <w:rFonts w:ascii="Times New Roman" w:hAnsi="Times New Roman" w:cs="Times New Roman"/>
          <w:b/>
          <w:bCs/>
          <w:sz w:val="24"/>
          <w:szCs w:val="24"/>
        </w:rPr>
      </w:pPr>
      <w:r w:rsidRPr="002C5286">
        <w:rPr>
          <w:rFonts w:ascii="Times New Roman" w:hAnsi="Times New Roman" w:cs="Times New Roman"/>
          <w:sz w:val="24"/>
          <w:szCs w:val="24"/>
        </w:rPr>
        <w:t xml:space="preserve"> 2.</w:t>
      </w:r>
      <w:r w:rsidRPr="002C5286">
        <w:rPr>
          <w:rFonts w:ascii="Times New Roman" w:hAnsi="Times New Roman" w:cs="Times New Roman"/>
          <w:b/>
          <w:bCs/>
          <w:sz w:val="24"/>
          <w:szCs w:val="24"/>
        </w:rPr>
        <w:t>Контингент учащихся</w:t>
      </w:r>
    </w:p>
    <w:p w:rsidR="00BE3E4A" w:rsidRPr="002C5286" w:rsidRDefault="00BE3E4A" w:rsidP="004D7D16">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 xml:space="preserve">МБОУ Белосельская СШ расположена вс. Белое, административном </w:t>
      </w:r>
      <w:proofErr w:type="gramStart"/>
      <w:r w:rsidRPr="002C5286">
        <w:rPr>
          <w:rFonts w:ascii="Times New Roman" w:hAnsi="Times New Roman" w:cs="Times New Roman"/>
          <w:sz w:val="24"/>
          <w:szCs w:val="24"/>
        </w:rPr>
        <w:t>центре</w:t>
      </w:r>
      <w:proofErr w:type="gramEnd"/>
      <w:r w:rsidRPr="002C5286">
        <w:rPr>
          <w:rFonts w:ascii="Times New Roman" w:hAnsi="Times New Roman" w:cs="Times New Roman"/>
          <w:sz w:val="24"/>
          <w:szCs w:val="24"/>
        </w:rPr>
        <w:t xml:space="preserve"> Белосельского сельского поселения, удаленном от районного центра на 20 км. На территории Белосельского сельского поселения находится </w:t>
      </w:r>
      <w:r w:rsidR="00140DF4" w:rsidRPr="002C5286">
        <w:rPr>
          <w:rFonts w:ascii="Times New Roman" w:hAnsi="Times New Roman" w:cs="Times New Roman"/>
          <w:sz w:val="24"/>
          <w:szCs w:val="24"/>
        </w:rPr>
        <w:t>две основные и одна средняя</w:t>
      </w:r>
      <w:r w:rsidRPr="002C5286">
        <w:rPr>
          <w:rFonts w:ascii="Times New Roman" w:hAnsi="Times New Roman" w:cs="Times New Roman"/>
          <w:sz w:val="24"/>
          <w:szCs w:val="24"/>
        </w:rPr>
        <w:t xml:space="preserve"> общеобразовательные школы с малочисленным контингентом. Население села стареющее. 50% обучающихся</w:t>
      </w:r>
      <w:r w:rsidR="00140DF4" w:rsidRPr="002C5286">
        <w:rPr>
          <w:rFonts w:ascii="Times New Roman" w:hAnsi="Times New Roman" w:cs="Times New Roman"/>
          <w:sz w:val="24"/>
          <w:szCs w:val="24"/>
        </w:rPr>
        <w:t xml:space="preserve"> и дошкольников</w:t>
      </w:r>
      <w:r w:rsidRPr="002C5286">
        <w:rPr>
          <w:rFonts w:ascii="Times New Roman" w:hAnsi="Times New Roman" w:cs="Times New Roman"/>
          <w:sz w:val="24"/>
          <w:szCs w:val="24"/>
        </w:rPr>
        <w:t xml:space="preserve"> подвозится из соседних населенных пунктов, расположенных на расстоянии от 5 до 17 км. Из функционирующих организаций в селе  школа, администрация поселения, Дом культуры, ФАП, библиотека, почта, аптека, отделение социальной защиты.</w:t>
      </w:r>
    </w:p>
    <w:p w:rsidR="00BE3E4A" w:rsidRPr="002C5286" w:rsidRDefault="00BE3E4A" w:rsidP="004D7D16">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 xml:space="preserve">В статусе </w:t>
      </w:r>
      <w:proofErr w:type="gramStart"/>
      <w:r w:rsidRPr="002C5286">
        <w:rPr>
          <w:rFonts w:ascii="Times New Roman" w:hAnsi="Times New Roman" w:cs="Times New Roman"/>
          <w:sz w:val="24"/>
          <w:szCs w:val="24"/>
        </w:rPr>
        <w:t>средней</w:t>
      </w:r>
      <w:proofErr w:type="gramEnd"/>
      <w:r w:rsidRPr="002C5286">
        <w:rPr>
          <w:rFonts w:ascii="Times New Roman" w:hAnsi="Times New Roman" w:cs="Times New Roman"/>
          <w:sz w:val="24"/>
          <w:szCs w:val="24"/>
        </w:rPr>
        <w:t xml:space="preserve"> школа работает с 1984 года.</w:t>
      </w:r>
    </w:p>
    <w:p w:rsidR="00BE3E4A" w:rsidRPr="002C5286" w:rsidRDefault="00BE3E4A" w:rsidP="004D7D16">
      <w:pPr>
        <w:spacing w:after="0" w:line="240" w:lineRule="auto"/>
        <w:contextualSpacing/>
        <w:jc w:val="both"/>
        <w:rPr>
          <w:rFonts w:ascii="Times New Roman" w:hAnsi="Times New Roman" w:cs="Times New Roman"/>
          <w:i/>
          <w:iCs/>
          <w:sz w:val="24"/>
          <w:szCs w:val="24"/>
        </w:rPr>
      </w:pPr>
      <w:r w:rsidRPr="002C5286">
        <w:rPr>
          <w:rFonts w:ascii="Times New Roman" w:hAnsi="Times New Roman" w:cs="Times New Roman"/>
          <w:sz w:val="24"/>
          <w:szCs w:val="24"/>
        </w:rPr>
        <w:t xml:space="preserve">В МБОУ Белосельской СШ </w:t>
      </w:r>
      <w:r w:rsidR="00BC119A">
        <w:rPr>
          <w:rFonts w:ascii="Times New Roman" w:hAnsi="Times New Roman" w:cs="Times New Roman"/>
          <w:sz w:val="24"/>
          <w:szCs w:val="24"/>
        </w:rPr>
        <w:t xml:space="preserve"> в 2021</w:t>
      </w:r>
      <w:r w:rsidR="00202B38" w:rsidRPr="002C5286">
        <w:rPr>
          <w:rFonts w:ascii="Times New Roman" w:hAnsi="Times New Roman" w:cs="Times New Roman"/>
          <w:sz w:val="24"/>
          <w:szCs w:val="24"/>
        </w:rPr>
        <w:t xml:space="preserve">  году функционировало</w:t>
      </w:r>
      <w:proofErr w:type="gramStart"/>
      <w:r w:rsidR="000921A5" w:rsidRPr="002C5286">
        <w:rPr>
          <w:rFonts w:ascii="Times New Roman" w:hAnsi="Times New Roman" w:cs="Times New Roman"/>
          <w:sz w:val="24"/>
          <w:szCs w:val="24"/>
        </w:rPr>
        <w:t>9</w:t>
      </w:r>
      <w:proofErr w:type="gramEnd"/>
      <w:r w:rsidRPr="002C5286">
        <w:rPr>
          <w:rFonts w:ascii="Times New Roman" w:hAnsi="Times New Roman" w:cs="Times New Roman"/>
          <w:sz w:val="24"/>
          <w:szCs w:val="24"/>
        </w:rPr>
        <w:t xml:space="preserve"> кл</w:t>
      </w:r>
      <w:r w:rsidR="000921A5" w:rsidRPr="002C5286">
        <w:rPr>
          <w:rFonts w:ascii="Times New Roman" w:hAnsi="Times New Roman" w:cs="Times New Roman"/>
          <w:sz w:val="24"/>
          <w:szCs w:val="24"/>
        </w:rPr>
        <w:t>ассов  и 1 класс-комплект</w:t>
      </w:r>
      <w:r w:rsidRPr="002C5286">
        <w:rPr>
          <w:rFonts w:ascii="Times New Roman" w:hAnsi="Times New Roman" w:cs="Times New Roman"/>
          <w:sz w:val="24"/>
          <w:szCs w:val="24"/>
        </w:rPr>
        <w:t xml:space="preserve">, </w:t>
      </w:r>
      <w:r w:rsidR="00202B38" w:rsidRPr="002C5286">
        <w:rPr>
          <w:rFonts w:ascii="Times New Roman" w:hAnsi="Times New Roman" w:cs="Times New Roman"/>
          <w:sz w:val="24"/>
          <w:szCs w:val="24"/>
        </w:rPr>
        <w:t>по состоянию на 1 января контингент обучающихся составля</w:t>
      </w:r>
      <w:r w:rsidR="000921A5" w:rsidRPr="002C5286">
        <w:rPr>
          <w:rFonts w:ascii="Times New Roman" w:hAnsi="Times New Roman" w:cs="Times New Roman"/>
          <w:sz w:val="24"/>
          <w:szCs w:val="24"/>
        </w:rPr>
        <w:t xml:space="preserve">л </w:t>
      </w:r>
      <w:r w:rsidR="001C2E9B">
        <w:rPr>
          <w:rFonts w:ascii="Times New Roman" w:hAnsi="Times New Roman" w:cs="Times New Roman"/>
          <w:sz w:val="24"/>
          <w:szCs w:val="24"/>
        </w:rPr>
        <w:t>69</w:t>
      </w:r>
      <w:r w:rsidR="00140DF4" w:rsidRPr="002C5286">
        <w:rPr>
          <w:rFonts w:ascii="Times New Roman" w:hAnsi="Times New Roman" w:cs="Times New Roman"/>
          <w:sz w:val="24"/>
          <w:szCs w:val="24"/>
        </w:rPr>
        <w:t xml:space="preserve"> человек</w:t>
      </w:r>
      <w:r w:rsidR="001C2E9B">
        <w:rPr>
          <w:rFonts w:ascii="Times New Roman" w:hAnsi="Times New Roman" w:cs="Times New Roman"/>
          <w:sz w:val="24"/>
          <w:szCs w:val="24"/>
        </w:rPr>
        <w:t xml:space="preserve"> (в т.ч. 8 – дети с ОВЗ), на 31 декабря - 68</w:t>
      </w:r>
      <w:r w:rsidR="00140DF4" w:rsidRPr="002C5286">
        <w:rPr>
          <w:rFonts w:ascii="Times New Roman" w:hAnsi="Times New Roman" w:cs="Times New Roman"/>
          <w:sz w:val="24"/>
          <w:szCs w:val="24"/>
        </w:rPr>
        <w:t xml:space="preserve"> человек (в</w:t>
      </w:r>
      <w:r w:rsidR="001C2E9B">
        <w:rPr>
          <w:rFonts w:ascii="Times New Roman" w:hAnsi="Times New Roman" w:cs="Times New Roman"/>
          <w:sz w:val="24"/>
          <w:szCs w:val="24"/>
        </w:rPr>
        <w:t xml:space="preserve"> том числе 9</w:t>
      </w:r>
      <w:r w:rsidRPr="002C5286">
        <w:rPr>
          <w:rFonts w:ascii="Times New Roman" w:hAnsi="Times New Roman" w:cs="Times New Roman"/>
          <w:sz w:val="24"/>
          <w:szCs w:val="24"/>
        </w:rPr>
        <w:t xml:space="preserve"> -  дети с ОВЗ).  Численность воспитанников дошкольной группы  </w:t>
      </w:r>
      <w:r w:rsidR="00202B38" w:rsidRPr="002C5286">
        <w:rPr>
          <w:rFonts w:ascii="Times New Roman" w:hAnsi="Times New Roman" w:cs="Times New Roman"/>
          <w:sz w:val="24"/>
          <w:szCs w:val="24"/>
        </w:rPr>
        <w:t xml:space="preserve">в начале года </w:t>
      </w:r>
      <w:r w:rsidR="009653C0" w:rsidRPr="002C5286">
        <w:rPr>
          <w:rFonts w:ascii="Times New Roman" w:hAnsi="Times New Roman" w:cs="Times New Roman"/>
          <w:sz w:val="24"/>
          <w:szCs w:val="24"/>
        </w:rPr>
        <w:t>–</w:t>
      </w:r>
      <w:r w:rsidR="001C2E9B">
        <w:rPr>
          <w:rFonts w:ascii="Times New Roman" w:hAnsi="Times New Roman" w:cs="Times New Roman"/>
          <w:sz w:val="24"/>
          <w:szCs w:val="24"/>
        </w:rPr>
        <w:t>12</w:t>
      </w:r>
      <w:r w:rsidRPr="002C5286">
        <w:rPr>
          <w:rFonts w:ascii="Times New Roman" w:hAnsi="Times New Roman" w:cs="Times New Roman"/>
          <w:sz w:val="24"/>
          <w:szCs w:val="24"/>
        </w:rPr>
        <w:t xml:space="preserve">человек, </w:t>
      </w:r>
      <w:r w:rsidR="001C2E9B">
        <w:rPr>
          <w:rFonts w:ascii="Times New Roman" w:hAnsi="Times New Roman" w:cs="Times New Roman"/>
          <w:sz w:val="24"/>
          <w:szCs w:val="24"/>
        </w:rPr>
        <w:t>по состоянию на 31 декабря 2021</w:t>
      </w:r>
      <w:r w:rsidR="00202B38" w:rsidRPr="002C5286">
        <w:rPr>
          <w:rFonts w:ascii="Times New Roman" w:hAnsi="Times New Roman" w:cs="Times New Roman"/>
          <w:sz w:val="24"/>
          <w:szCs w:val="24"/>
        </w:rPr>
        <w:t xml:space="preserve"> года – </w:t>
      </w:r>
      <w:r w:rsidR="001C2E9B">
        <w:rPr>
          <w:rFonts w:ascii="Times New Roman" w:hAnsi="Times New Roman" w:cs="Times New Roman"/>
          <w:sz w:val="24"/>
          <w:szCs w:val="24"/>
        </w:rPr>
        <w:t>10</w:t>
      </w:r>
      <w:r w:rsidR="00202B38" w:rsidRPr="002C5286">
        <w:rPr>
          <w:rFonts w:ascii="Times New Roman" w:hAnsi="Times New Roman" w:cs="Times New Roman"/>
          <w:sz w:val="24"/>
          <w:szCs w:val="24"/>
        </w:rPr>
        <w:t xml:space="preserve"> человек</w:t>
      </w:r>
      <w:r w:rsidR="00140DF4" w:rsidRPr="002C5286">
        <w:rPr>
          <w:rFonts w:ascii="Times New Roman" w:hAnsi="Times New Roman" w:cs="Times New Roman"/>
          <w:sz w:val="24"/>
          <w:szCs w:val="24"/>
        </w:rPr>
        <w:t xml:space="preserve"> (в т.ч. 1 ребенок с ОВЗ)</w:t>
      </w:r>
    </w:p>
    <w:p w:rsidR="00BE3E4A" w:rsidRPr="002C5286" w:rsidRDefault="00BE3E4A" w:rsidP="004D7D16">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lastRenderedPageBreak/>
        <w:t xml:space="preserve">В  МБОУ Белосельской СШ обучаются  дети </w:t>
      </w:r>
      <w:r w:rsidR="001C2E9B">
        <w:rPr>
          <w:rFonts w:ascii="Times New Roman" w:hAnsi="Times New Roman" w:cs="Times New Roman"/>
          <w:sz w:val="24"/>
          <w:szCs w:val="24"/>
        </w:rPr>
        <w:t xml:space="preserve"> из 51 семьи. Семьи преимущественно  малообеспеченные</w:t>
      </w:r>
      <w:r w:rsidRPr="002C5286">
        <w:rPr>
          <w:rFonts w:ascii="Times New Roman" w:hAnsi="Times New Roman" w:cs="Times New Roman"/>
          <w:sz w:val="24"/>
          <w:szCs w:val="24"/>
        </w:rPr>
        <w:t>, где родители имеют среднее профессиональное или среднее общее образование.  Среди контингента</w:t>
      </w:r>
      <w:r w:rsidR="001C2E9B">
        <w:rPr>
          <w:rFonts w:ascii="Times New Roman" w:hAnsi="Times New Roman" w:cs="Times New Roman"/>
          <w:sz w:val="24"/>
          <w:szCs w:val="24"/>
        </w:rPr>
        <w:t xml:space="preserve"> и </w:t>
      </w:r>
      <w:r w:rsidRPr="002C5286">
        <w:rPr>
          <w:rFonts w:ascii="Times New Roman" w:hAnsi="Times New Roman" w:cs="Times New Roman"/>
          <w:sz w:val="24"/>
          <w:szCs w:val="24"/>
        </w:rPr>
        <w:t xml:space="preserve"> школьников</w:t>
      </w:r>
      <w:r w:rsidR="001C2E9B">
        <w:rPr>
          <w:rFonts w:ascii="Times New Roman" w:hAnsi="Times New Roman" w:cs="Times New Roman"/>
          <w:sz w:val="24"/>
          <w:szCs w:val="24"/>
        </w:rPr>
        <w:t xml:space="preserve">, и дошкольников наблюдается тенденция к увеличению </w:t>
      </w:r>
      <w:r w:rsidRPr="002C5286">
        <w:rPr>
          <w:rFonts w:ascii="Times New Roman" w:hAnsi="Times New Roman" w:cs="Times New Roman"/>
          <w:sz w:val="24"/>
          <w:szCs w:val="24"/>
        </w:rPr>
        <w:t xml:space="preserve"> численности обучающихся, нуждающихся в </w:t>
      </w:r>
      <w:proofErr w:type="gramStart"/>
      <w:r w:rsidRPr="002C5286">
        <w:rPr>
          <w:rFonts w:ascii="Times New Roman" w:hAnsi="Times New Roman" w:cs="Times New Roman"/>
          <w:sz w:val="24"/>
          <w:szCs w:val="24"/>
        </w:rPr>
        <w:t>обучении по</w:t>
      </w:r>
      <w:proofErr w:type="gramEnd"/>
      <w:r w:rsidRPr="002C5286">
        <w:rPr>
          <w:rFonts w:ascii="Times New Roman" w:hAnsi="Times New Roman" w:cs="Times New Roman"/>
          <w:sz w:val="24"/>
          <w:szCs w:val="24"/>
        </w:rPr>
        <w:t xml:space="preserve"> адаптированным программам.</w:t>
      </w:r>
      <w:r w:rsidR="001C2E9B">
        <w:rPr>
          <w:rFonts w:ascii="Times New Roman" w:hAnsi="Times New Roman" w:cs="Times New Roman"/>
          <w:sz w:val="24"/>
          <w:szCs w:val="24"/>
        </w:rPr>
        <w:t xml:space="preserve"> Ч</w:t>
      </w:r>
      <w:r w:rsidR="00E462E0" w:rsidRPr="002C5286">
        <w:rPr>
          <w:rFonts w:ascii="Times New Roman" w:hAnsi="Times New Roman" w:cs="Times New Roman"/>
          <w:sz w:val="24"/>
          <w:szCs w:val="24"/>
        </w:rPr>
        <w:t>исло</w:t>
      </w:r>
      <w:r w:rsidR="001C2E9B">
        <w:rPr>
          <w:rFonts w:ascii="Times New Roman" w:hAnsi="Times New Roman" w:cs="Times New Roman"/>
          <w:sz w:val="24"/>
          <w:szCs w:val="24"/>
        </w:rPr>
        <w:t xml:space="preserve"> детей из приемных семей также увеличивается: по состоянию на 31 декабря 2021 года таких детей 6 человек</w:t>
      </w:r>
      <w:r w:rsidR="00E462E0" w:rsidRPr="002C5286">
        <w:rPr>
          <w:rFonts w:ascii="Times New Roman" w:hAnsi="Times New Roman" w:cs="Times New Roman"/>
          <w:sz w:val="24"/>
          <w:szCs w:val="24"/>
        </w:rPr>
        <w:t>.</w:t>
      </w:r>
      <w:r w:rsidR="001C2E9B">
        <w:rPr>
          <w:rFonts w:ascii="Times New Roman" w:hAnsi="Times New Roman" w:cs="Times New Roman"/>
          <w:sz w:val="24"/>
          <w:szCs w:val="24"/>
        </w:rPr>
        <w:t xml:space="preserve"> Два ребенка находятся под опекой.</w:t>
      </w:r>
    </w:p>
    <w:p w:rsidR="00BE3E4A" w:rsidRPr="002C5286" w:rsidRDefault="00BE3E4A" w:rsidP="004D7D16">
      <w:pPr>
        <w:spacing w:after="0"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 xml:space="preserve">Контингент учащихся, обучающихся по адаптированным программам </w:t>
      </w:r>
    </w:p>
    <w:tbl>
      <w:tblPr>
        <w:tblW w:w="6205" w:type="dxa"/>
        <w:jc w:val="center"/>
        <w:tblLayout w:type="fixed"/>
        <w:tblLook w:val="0000"/>
      </w:tblPr>
      <w:tblGrid>
        <w:gridCol w:w="2069"/>
        <w:gridCol w:w="1034"/>
        <w:gridCol w:w="1034"/>
        <w:gridCol w:w="1034"/>
        <w:gridCol w:w="1034"/>
      </w:tblGrid>
      <w:tr w:rsidR="00D27AE5" w:rsidRPr="002C5286" w:rsidTr="00D27AE5">
        <w:trPr>
          <w:jc w:val="center"/>
        </w:trPr>
        <w:tc>
          <w:tcPr>
            <w:tcW w:w="2069" w:type="dxa"/>
            <w:tcBorders>
              <w:top w:val="single" w:sz="4" w:space="0" w:color="000000"/>
              <w:left w:val="single" w:sz="4" w:space="0" w:color="000000"/>
              <w:bottom w:val="single" w:sz="4" w:space="0" w:color="000000"/>
            </w:tcBorders>
          </w:tcPr>
          <w:p w:rsidR="00D27AE5" w:rsidRPr="002C5286" w:rsidRDefault="00D27AE5" w:rsidP="004D7D16">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Учебный год</w:t>
            </w:r>
          </w:p>
        </w:tc>
        <w:tc>
          <w:tcPr>
            <w:tcW w:w="1034" w:type="dxa"/>
            <w:tcBorders>
              <w:top w:val="single" w:sz="4" w:space="0" w:color="000000"/>
              <w:left w:val="single" w:sz="4" w:space="0" w:color="000000"/>
              <w:bottom w:val="single" w:sz="4" w:space="0" w:color="000000"/>
            </w:tcBorders>
          </w:tcPr>
          <w:p w:rsidR="00D27AE5" w:rsidRPr="002C5286" w:rsidRDefault="00D27AE5" w:rsidP="00140DF4">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2018-2019</w:t>
            </w:r>
          </w:p>
        </w:tc>
        <w:tc>
          <w:tcPr>
            <w:tcW w:w="1034" w:type="dxa"/>
            <w:tcBorders>
              <w:top w:val="single" w:sz="4" w:space="0" w:color="000000"/>
              <w:left w:val="single" w:sz="4" w:space="0" w:color="000000"/>
              <w:bottom w:val="single" w:sz="4" w:space="0" w:color="000000"/>
            </w:tcBorders>
          </w:tcPr>
          <w:p w:rsidR="00D27AE5" w:rsidRPr="002C5286" w:rsidRDefault="00D27AE5" w:rsidP="00140DF4">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2019-2020</w:t>
            </w:r>
          </w:p>
        </w:tc>
        <w:tc>
          <w:tcPr>
            <w:tcW w:w="1034" w:type="dxa"/>
            <w:tcBorders>
              <w:top w:val="single" w:sz="4" w:space="0" w:color="000000"/>
              <w:left w:val="single" w:sz="4" w:space="0" w:color="000000"/>
              <w:bottom w:val="single" w:sz="4" w:space="0" w:color="000000"/>
              <w:right w:val="single" w:sz="4" w:space="0" w:color="000000"/>
            </w:tcBorders>
          </w:tcPr>
          <w:p w:rsidR="00D27AE5" w:rsidRPr="002C5286" w:rsidRDefault="00D27AE5" w:rsidP="004D7D16">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2020-2021</w:t>
            </w:r>
          </w:p>
        </w:tc>
        <w:tc>
          <w:tcPr>
            <w:tcW w:w="1034" w:type="dxa"/>
            <w:tcBorders>
              <w:top w:val="single" w:sz="4" w:space="0" w:color="000000"/>
              <w:left w:val="single" w:sz="4" w:space="0" w:color="000000"/>
              <w:bottom w:val="single" w:sz="4" w:space="0" w:color="000000"/>
              <w:right w:val="single" w:sz="4" w:space="0" w:color="000000"/>
            </w:tcBorders>
          </w:tcPr>
          <w:p w:rsidR="00D27AE5" w:rsidRPr="002C5286" w:rsidRDefault="00D27AE5" w:rsidP="004D7D16">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2021-2022</w:t>
            </w:r>
          </w:p>
        </w:tc>
      </w:tr>
      <w:tr w:rsidR="00D27AE5" w:rsidRPr="002C5286" w:rsidTr="00D27AE5">
        <w:trPr>
          <w:jc w:val="center"/>
        </w:trPr>
        <w:tc>
          <w:tcPr>
            <w:tcW w:w="2069" w:type="dxa"/>
            <w:tcBorders>
              <w:top w:val="single" w:sz="4" w:space="0" w:color="000000"/>
              <w:left w:val="single" w:sz="4" w:space="0" w:color="000000"/>
              <w:bottom w:val="single" w:sz="4" w:space="0" w:color="000000"/>
            </w:tcBorders>
          </w:tcPr>
          <w:p w:rsidR="00D27AE5" w:rsidRPr="002C5286" w:rsidRDefault="00D27AE5" w:rsidP="004D7D16">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Дошкольная группа</w:t>
            </w:r>
          </w:p>
        </w:tc>
        <w:tc>
          <w:tcPr>
            <w:tcW w:w="1034" w:type="dxa"/>
            <w:tcBorders>
              <w:top w:val="single" w:sz="4" w:space="0" w:color="000000"/>
              <w:left w:val="single" w:sz="4" w:space="0" w:color="000000"/>
              <w:bottom w:val="single" w:sz="4" w:space="0" w:color="000000"/>
            </w:tcBorders>
          </w:tcPr>
          <w:p w:rsidR="00D27AE5" w:rsidRPr="002C5286" w:rsidRDefault="00D27AE5" w:rsidP="00140DF4">
            <w:pPr>
              <w:snapToGrid w:val="0"/>
              <w:spacing w:line="240" w:lineRule="auto"/>
              <w:jc w:val="both"/>
              <w:rPr>
                <w:rFonts w:ascii="Times New Roman" w:hAnsi="Times New Roman" w:cs="Times New Roman"/>
                <w:sz w:val="24"/>
                <w:szCs w:val="24"/>
              </w:rPr>
            </w:pPr>
          </w:p>
        </w:tc>
        <w:tc>
          <w:tcPr>
            <w:tcW w:w="1034" w:type="dxa"/>
            <w:tcBorders>
              <w:top w:val="single" w:sz="4" w:space="0" w:color="000000"/>
              <w:left w:val="single" w:sz="4" w:space="0" w:color="000000"/>
              <w:bottom w:val="single" w:sz="4" w:space="0" w:color="000000"/>
            </w:tcBorders>
          </w:tcPr>
          <w:p w:rsidR="00D27AE5" w:rsidRPr="002C5286" w:rsidRDefault="00D27AE5" w:rsidP="00140DF4">
            <w:pPr>
              <w:snapToGrid w:val="0"/>
              <w:spacing w:line="240" w:lineRule="auto"/>
              <w:jc w:val="both"/>
              <w:rPr>
                <w:rFonts w:ascii="Times New Roman" w:hAnsi="Times New Roman" w:cs="Times New Roman"/>
                <w:sz w:val="24"/>
                <w:szCs w:val="24"/>
              </w:rPr>
            </w:pPr>
          </w:p>
        </w:tc>
        <w:tc>
          <w:tcPr>
            <w:tcW w:w="1034" w:type="dxa"/>
            <w:tcBorders>
              <w:top w:val="single" w:sz="4" w:space="0" w:color="000000"/>
              <w:left w:val="single" w:sz="4" w:space="0" w:color="000000"/>
              <w:bottom w:val="single" w:sz="4" w:space="0" w:color="000000"/>
              <w:right w:val="single" w:sz="4" w:space="0" w:color="000000"/>
            </w:tcBorders>
          </w:tcPr>
          <w:p w:rsidR="00D27AE5" w:rsidRPr="002C5286" w:rsidRDefault="00D27AE5" w:rsidP="004D7D16">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tcPr>
          <w:p w:rsidR="00D27AE5" w:rsidRPr="002C5286" w:rsidRDefault="001C2E9B" w:rsidP="004D7D16">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7AE5" w:rsidRPr="002C5286" w:rsidTr="00D27AE5">
        <w:trPr>
          <w:jc w:val="center"/>
        </w:trPr>
        <w:tc>
          <w:tcPr>
            <w:tcW w:w="2069" w:type="dxa"/>
            <w:tcBorders>
              <w:left w:val="single" w:sz="4" w:space="0" w:color="000000"/>
              <w:bottom w:val="single" w:sz="4" w:space="0" w:color="000000"/>
            </w:tcBorders>
          </w:tcPr>
          <w:p w:rsidR="00D27AE5" w:rsidRPr="002C5286" w:rsidRDefault="00D27AE5" w:rsidP="004D7D16">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Начальная школа</w:t>
            </w:r>
          </w:p>
        </w:tc>
        <w:tc>
          <w:tcPr>
            <w:tcW w:w="1034" w:type="dxa"/>
            <w:tcBorders>
              <w:left w:val="single" w:sz="4" w:space="0" w:color="000000"/>
              <w:bottom w:val="single" w:sz="4" w:space="0" w:color="000000"/>
            </w:tcBorders>
          </w:tcPr>
          <w:p w:rsidR="00D27AE5" w:rsidRPr="002C5286" w:rsidRDefault="00D27AE5" w:rsidP="00140DF4">
            <w:pPr>
              <w:snapToGrid w:val="0"/>
              <w:spacing w:line="240" w:lineRule="auto"/>
              <w:jc w:val="center"/>
              <w:rPr>
                <w:rFonts w:ascii="Times New Roman" w:hAnsi="Times New Roman" w:cs="Times New Roman"/>
                <w:sz w:val="24"/>
                <w:szCs w:val="24"/>
              </w:rPr>
            </w:pPr>
            <w:r w:rsidRPr="002C5286">
              <w:rPr>
                <w:rFonts w:ascii="Times New Roman" w:hAnsi="Times New Roman" w:cs="Times New Roman"/>
                <w:sz w:val="24"/>
                <w:szCs w:val="24"/>
              </w:rPr>
              <w:t>1</w:t>
            </w:r>
          </w:p>
        </w:tc>
        <w:tc>
          <w:tcPr>
            <w:tcW w:w="1034" w:type="dxa"/>
            <w:tcBorders>
              <w:left w:val="single" w:sz="4" w:space="0" w:color="000000"/>
              <w:bottom w:val="single" w:sz="4" w:space="0" w:color="000000"/>
            </w:tcBorders>
          </w:tcPr>
          <w:p w:rsidR="00D27AE5" w:rsidRPr="002C5286" w:rsidRDefault="00D27AE5" w:rsidP="00140DF4">
            <w:pPr>
              <w:snapToGrid w:val="0"/>
              <w:spacing w:line="240" w:lineRule="auto"/>
              <w:jc w:val="center"/>
              <w:rPr>
                <w:rFonts w:ascii="Times New Roman" w:hAnsi="Times New Roman" w:cs="Times New Roman"/>
                <w:sz w:val="24"/>
                <w:szCs w:val="24"/>
              </w:rPr>
            </w:pPr>
            <w:r w:rsidRPr="002C5286">
              <w:rPr>
                <w:rFonts w:ascii="Times New Roman" w:hAnsi="Times New Roman" w:cs="Times New Roman"/>
                <w:sz w:val="24"/>
                <w:szCs w:val="24"/>
              </w:rPr>
              <w:t>2</w:t>
            </w:r>
          </w:p>
        </w:tc>
        <w:tc>
          <w:tcPr>
            <w:tcW w:w="1034" w:type="dxa"/>
            <w:tcBorders>
              <w:left w:val="single" w:sz="4" w:space="0" w:color="000000"/>
              <w:bottom w:val="single" w:sz="4" w:space="0" w:color="000000"/>
              <w:right w:val="single" w:sz="4" w:space="0" w:color="000000"/>
            </w:tcBorders>
          </w:tcPr>
          <w:p w:rsidR="00D27AE5" w:rsidRPr="002C5286" w:rsidRDefault="00D27AE5" w:rsidP="004D7D16">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5</w:t>
            </w:r>
          </w:p>
        </w:tc>
        <w:tc>
          <w:tcPr>
            <w:tcW w:w="1034" w:type="dxa"/>
            <w:tcBorders>
              <w:left w:val="single" w:sz="4" w:space="0" w:color="000000"/>
              <w:bottom w:val="single" w:sz="4" w:space="0" w:color="000000"/>
              <w:right w:val="single" w:sz="4" w:space="0" w:color="000000"/>
            </w:tcBorders>
          </w:tcPr>
          <w:p w:rsidR="00D27AE5" w:rsidRPr="002C5286" w:rsidRDefault="001C2E9B" w:rsidP="004D7D16">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D27AE5" w:rsidRPr="002C5286" w:rsidTr="00D27AE5">
        <w:trPr>
          <w:jc w:val="center"/>
        </w:trPr>
        <w:tc>
          <w:tcPr>
            <w:tcW w:w="2069" w:type="dxa"/>
            <w:tcBorders>
              <w:left w:val="single" w:sz="4" w:space="0" w:color="000000"/>
              <w:bottom w:val="single" w:sz="4" w:space="0" w:color="000000"/>
            </w:tcBorders>
          </w:tcPr>
          <w:p w:rsidR="00D27AE5" w:rsidRPr="002C5286" w:rsidRDefault="00D27AE5" w:rsidP="004D7D16">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Основная школа</w:t>
            </w:r>
          </w:p>
        </w:tc>
        <w:tc>
          <w:tcPr>
            <w:tcW w:w="1034" w:type="dxa"/>
            <w:tcBorders>
              <w:left w:val="single" w:sz="4" w:space="0" w:color="000000"/>
              <w:bottom w:val="single" w:sz="4" w:space="0" w:color="000000"/>
            </w:tcBorders>
          </w:tcPr>
          <w:p w:rsidR="00D27AE5" w:rsidRPr="002C5286" w:rsidRDefault="00D27AE5" w:rsidP="00140DF4">
            <w:pPr>
              <w:snapToGrid w:val="0"/>
              <w:spacing w:line="240" w:lineRule="auto"/>
              <w:jc w:val="center"/>
              <w:rPr>
                <w:rFonts w:ascii="Times New Roman" w:hAnsi="Times New Roman" w:cs="Times New Roman"/>
                <w:sz w:val="24"/>
                <w:szCs w:val="24"/>
              </w:rPr>
            </w:pPr>
            <w:r w:rsidRPr="002C5286">
              <w:rPr>
                <w:rFonts w:ascii="Times New Roman" w:hAnsi="Times New Roman" w:cs="Times New Roman"/>
                <w:sz w:val="24"/>
                <w:szCs w:val="24"/>
              </w:rPr>
              <w:t>3</w:t>
            </w:r>
          </w:p>
        </w:tc>
        <w:tc>
          <w:tcPr>
            <w:tcW w:w="1034" w:type="dxa"/>
            <w:tcBorders>
              <w:left w:val="single" w:sz="4" w:space="0" w:color="000000"/>
              <w:bottom w:val="single" w:sz="4" w:space="0" w:color="000000"/>
            </w:tcBorders>
          </w:tcPr>
          <w:p w:rsidR="00D27AE5" w:rsidRPr="002C5286" w:rsidRDefault="00D27AE5" w:rsidP="00140DF4">
            <w:pPr>
              <w:snapToGrid w:val="0"/>
              <w:spacing w:line="240" w:lineRule="auto"/>
              <w:jc w:val="center"/>
              <w:rPr>
                <w:rFonts w:ascii="Times New Roman" w:hAnsi="Times New Roman" w:cs="Times New Roman"/>
                <w:sz w:val="24"/>
                <w:szCs w:val="24"/>
              </w:rPr>
            </w:pPr>
            <w:r w:rsidRPr="002C5286">
              <w:rPr>
                <w:rFonts w:ascii="Times New Roman" w:hAnsi="Times New Roman" w:cs="Times New Roman"/>
                <w:sz w:val="24"/>
                <w:szCs w:val="24"/>
              </w:rPr>
              <w:t>4</w:t>
            </w:r>
          </w:p>
        </w:tc>
        <w:tc>
          <w:tcPr>
            <w:tcW w:w="1034" w:type="dxa"/>
            <w:tcBorders>
              <w:left w:val="single" w:sz="4" w:space="0" w:color="000000"/>
              <w:bottom w:val="single" w:sz="4" w:space="0" w:color="000000"/>
              <w:right w:val="single" w:sz="4" w:space="0" w:color="000000"/>
            </w:tcBorders>
          </w:tcPr>
          <w:p w:rsidR="00D27AE5" w:rsidRPr="002C5286" w:rsidRDefault="00D27AE5" w:rsidP="004D7D16">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3</w:t>
            </w:r>
          </w:p>
        </w:tc>
        <w:tc>
          <w:tcPr>
            <w:tcW w:w="1034" w:type="dxa"/>
            <w:tcBorders>
              <w:left w:val="single" w:sz="4" w:space="0" w:color="000000"/>
              <w:bottom w:val="single" w:sz="4" w:space="0" w:color="000000"/>
              <w:right w:val="single" w:sz="4" w:space="0" w:color="000000"/>
            </w:tcBorders>
          </w:tcPr>
          <w:p w:rsidR="00D27AE5" w:rsidRPr="002C5286" w:rsidRDefault="001C2E9B" w:rsidP="004D7D16">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D27AE5" w:rsidRPr="002C5286" w:rsidTr="00D27AE5">
        <w:trPr>
          <w:jc w:val="center"/>
        </w:trPr>
        <w:tc>
          <w:tcPr>
            <w:tcW w:w="2069" w:type="dxa"/>
            <w:tcBorders>
              <w:left w:val="single" w:sz="4" w:space="0" w:color="000000"/>
              <w:bottom w:val="single" w:sz="4" w:space="0" w:color="000000"/>
            </w:tcBorders>
          </w:tcPr>
          <w:p w:rsidR="00D27AE5" w:rsidRPr="002C5286" w:rsidRDefault="00D27AE5" w:rsidP="004D7D16">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Средняя школа</w:t>
            </w:r>
          </w:p>
        </w:tc>
        <w:tc>
          <w:tcPr>
            <w:tcW w:w="1034" w:type="dxa"/>
            <w:tcBorders>
              <w:left w:val="single" w:sz="4" w:space="0" w:color="000000"/>
              <w:bottom w:val="single" w:sz="4" w:space="0" w:color="000000"/>
            </w:tcBorders>
          </w:tcPr>
          <w:p w:rsidR="00D27AE5" w:rsidRPr="002C5286" w:rsidRDefault="00D27AE5" w:rsidP="00140DF4">
            <w:pPr>
              <w:snapToGrid w:val="0"/>
              <w:spacing w:line="240" w:lineRule="auto"/>
              <w:jc w:val="center"/>
              <w:rPr>
                <w:rFonts w:ascii="Times New Roman" w:hAnsi="Times New Roman" w:cs="Times New Roman"/>
                <w:sz w:val="24"/>
                <w:szCs w:val="24"/>
              </w:rPr>
            </w:pPr>
            <w:r w:rsidRPr="002C5286">
              <w:rPr>
                <w:rFonts w:ascii="Times New Roman" w:hAnsi="Times New Roman" w:cs="Times New Roman"/>
                <w:sz w:val="24"/>
                <w:szCs w:val="24"/>
              </w:rPr>
              <w:t>1</w:t>
            </w:r>
          </w:p>
        </w:tc>
        <w:tc>
          <w:tcPr>
            <w:tcW w:w="1034" w:type="dxa"/>
            <w:tcBorders>
              <w:left w:val="single" w:sz="4" w:space="0" w:color="000000"/>
              <w:bottom w:val="single" w:sz="4" w:space="0" w:color="000000"/>
            </w:tcBorders>
          </w:tcPr>
          <w:p w:rsidR="00D27AE5" w:rsidRPr="002C5286" w:rsidRDefault="00D27AE5" w:rsidP="00140DF4">
            <w:pPr>
              <w:snapToGrid w:val="0"/>
              <w:spacing w:line="240" w:lineRule="auto"/>
              <w:jc w:val="center"/>
              <w:rPr>
                <w:rFonts w:ascii="Times New Roman" w:hAnsi="Times New Roman" w:cs="Times New Roman"/>
                <w:sz w:val="24"/>
                <w:szCs w:val="24"/>
              </w:rPr>
            </w:pPr>
            <w:r w:rsidRPr="002C5286">
              <w:rPr>
                <w:rFonts w:ascii="Times New Roman" w:hAnsi="Times New Roman" w:cs="Times New Roman"/>
                <w:sz w:val="24"/>
                <w:szCs w:val="24"/>
              </w:rPr>
              <w:t>1</w:t>
            </w:r>
          </w:p>
        </w:tc>
        <w:tc>
          <w:tcPr>
            <w:tcW w:w="1034" w:type="dxa"/>
            <w:tcBorders>
              <w:left w:val="single" w:sz="4" w:space="0" w:color="000000"/>
              <w:bottom w:val="single" w:sz="4" w:space="0" w:color="000000"/>
              <w:right w:val="single" w:sz="4" w:space="0" w:color="000000"/>
            </w:tcBorders>
          </w:tcPr>
          <w:p w:rsidR="00D27AE5" w:rsidRPr="002C5286" w:rsidRDefault="00D27AE5" w:rsidP="004D7D16">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0</w:t>
            </w:r>
          </w:p>
        </w:tc>
        <w:tc>
          <w:tcPr>
            <w:tcW w:w="1034" w:type="dxa"/>
            <w:tcBorders>
              <w:left w:val="single" w:sz="4" w:space="0" w:color="000000"/>
              <w:bottom w:val="single" w:sz="4" w:space="0" w:color="000000"/>
              <w:right w:val="single" w:sz="4" w:space="0" w:color="000000"/>
            </w:tcBorders>
          </w:tcPr>
          <w:p w:rsidR="00D27AE5" w:rsidRPr="002C5286" w:rsidRDefault="001C2E9B" w:rsidP="004D7D16">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27AE5" w:rsidRPr="002C5286" w:rsidTr="00D27AE5">
        <w:trPr>
          <w:jc w:val="center"/>
        </w:trPr>
        <w:tc>
          <w:tcPr>
            <w:tcW w:w="2069" w:type="dxa"/>
            <w:tcBorders>
              <w:left w:val="single" w:sz="4" w:space="0" w:color="000000"/>
              <w:bottom w:val="single" w:sz="4" w:space="0" w:color="000000"/>
            </w:tcBorders>
          </w:tcPr>
          <w:p w:rsidR="00D27AE5" w:rsidRPr="002C5286" w:rsidRDefault="00D27AE5" w:rsidP="004D7D16">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Всего</w:t>
            </w:r>
          </w:p>
        </w:tc>
        <w:tc>
          <w:tcPr>
            <w:tcW w:w="1034" w:type="dxa"/>
            <w:tcBorders>
              <w:left w:val="single" w:sz="4" w:space="0" w:color="000000"/>
              <w:bottom w:val="single" w:sz="4" w:space="0" w:color="000000"/>
            </w:tcBorders>
          </w:tcPr>
          <w:p w:rsidR="00D27AE5" w:rsidRPr="002C5286" w:rsidRDefault="00D27AE5" w:rsidP="00140DF4">
            <w:pPr>
              <w:snapToGrid w:val="0"/>
              <w:spacing w:line="240" w:lineRule="auto"/>
              <w:jc w:val="center"/>
              <w:rPr>
                <w:rFonts w:ascii="Times New Roman" w:hAnsi="Times New Roman" w:cs="Times New Roman"/>
                <w:sz w:val="24"/>
                <w:szCs w:val="24"/>
              </w:rPr>
            </w:pPr>
            <w:r w:rsidRPr="002C5286">
              <w:rPr>
                <w:rFonts w:ascii="Times New Roman" w:hAnsi="Times New Roman" w:cs="Times New Roman"/>
                <w:sz w:val="24"/>
                <w:szCs w:val="24"/>
              </w:rPr>
              <w:t>5</w:t>
            </w:r>
          </w:p>
        </w:tc>
        <w:tc>
          <w:tcPr>
            <w:tcW w:w="1034" w:type="dxa"/>
            <w:tcBorders>
              <w:left w:val="single" w:sz="4" w:space="0" w:color="000000"/>
              <w:bottom w:val="single" w:sz="4" w:space="0" w:color="000000"/>
            </w:tcBorders>
          </w:tcPr>
          <w:p w:rsidR="00D27AE5" w:rsidRPr="002C5286" w:rsidRDefault="00D27AE5" w:rsidP="00140DF4">
            <w:pPr>
              <w:snapToGrid w:val="0"/>
              <w:spacing w:line="240" w:lineRule="auto"/>
              <w:jc w:val="center"/>
              <w:rPr>
                <w:rFonts w:ascii="Times New Roman" w:hAnsi="Times New Roman" w:cs="Times New Roman"/>
                <w:sz w:val="24"/>
                <w:szCs w:val="24"/>
              </w:rPr>
            </w:pPr>
            <w:r w:rsidRPr="002C5286">
              <w:rPr>
                <w:rFonts w:ascii="Times New Roman" w:hAnsi="Times New Roman" w:cs="Times New Roman"/>
                <w:sz w:val="24"/>
                <w:szCs w:val="24"/>
              </w:rPr>
              <w:t>7</w:t>
            </w:r>
          </w:p>
        </w:tc>
        <w:tc>
          <w:tcPr>
            <w:tcW w:w="1034" w:type="dxa"/>
            <w:tcBorders>
              <w:left w:val="single" w:sz="4" w:space="0" w:color="000000"/>
              <w:bottom w:val="single" w:sz="4" w:space="0" w:color="000000"/>
              <w:right w:val="single" w:sz="4" w:space="0" w:color="000000"/>
            </w:tcBorders>
          </w:tcPr>
          <w:p w:rsidR="00D27AE5" w:rsidRPr="002C5286" w:rsidRDefault="00D27AE5" w:rsidP="004D7D16">
            <w:pPr>
              <w:snapToGrid w:val="0"/>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8</w:t>
            </w:r>
          </w:p>
        </w:tc>
        <w:tc>
          <w:tcPr>
            <w:tcW w:w="1034" w:type="dxa"/>
            <w:tcBorders>
              <w:left w:val="single" w:sz="4" w:space="0" w:color="000000"/>
              <w:bottom w:val="single" w:sz="4" w:space="0" w:color="000000"/>
              <w:right w:val="single" w:sz="4" w:space="0" w:color="000000"/>
            </w:tcBorders>
          </w:tcPr>
          <w:p w:rsidR="00D27AE5" w:rsidRPr="002C5286" w:rsidRDefault="001C2E9B" w:rsidP="004D7D16">
            <w:pPr>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r>
    </w:tbl>
    <w:p w:rsidR="00BE3E4A" w:rsidRPr="002C5286" w:rsidRDefault="00BE3E4A" w:rsidP="004D7D16">
      <w:pPr>
        <w:spacing w:after="0" w:line="240" w:lineRule="auto"/>
        <w:ind w:firstLine="567"/>
        <w:jc w:val="both"/>
        <w:rPr>
          <w:rFonts w:ascii="Times New Roman" w:hAnsi="Times New Roman" w:cs="Times New Roman"/>
          <w:sz w:val="24"/>
          <w:szCs w:val="24"/>
        </w:rPr>
      </w:pPr>
    </w:p>
    <w:p w:rsidR="00BE3E4A" w:rsidRPr="006C6AA1" w:rsidRDefault="003C2CED" w:rsidP="004D7D16">
      <w:pPr>
        <w:shd w:val="clear" w:color="auto" w:fill="FFFFFF"/>
        <w:spacing w:line="240" w:lineRule="auto"/>
        <w:jc w:val="both"/>
        <w:rPr>
          <w:rFonts w:ascii="Times New Roman" w:hAnsi="Times New Roman" w:cs="Times New Roman"/>
          <w:sz w:val="24"/>
          <w:szCs w:val="24"/>
        </w:rPr>
      </w:pPr>
      <w:r w:rsidRPr="006C6AA1">
        <w:rPr>
          <w:rFonts w:ascii="Times New Roman" w:hAnsi="Times New Roman" w:cs="Times New Roman"/>
          <w:sz w:val="24"/>
          <w:szCs w:val="24"/>
        </w:rPr>
        <w:t>С</w:t>
      </w:r>
      <w:r w:rsidR="000921A5" w:rsidRPr="006C6AA1">
        <w:rPr>
          <w:rFonts w:ascii="Times New Roman" w:hAnsi="Times New Roman" w:cs="Times New Roman"/>
          <w:sz w:val="24"/>
          <w:szCs w:val="24"/>
        </w:rPr>
        <w:t>реди</w:t>
      </w:r>
      <w:r w:rsidR="006C6AA1" w:rsidRPr="006C6AA1">
        <w:rPr>
          <w:rFonts w:ascii="Times New Roman" w:hAnsi="Times New Roman" w:cs="Times New Roman"/>
          <w:sz w:val="24"/>
          <w:szCs w:val="24"/>
        </w:rPr>
        <w:t xml:space="preserve"> </w:t>
      </w:r>
      <w:r w:rsidR="000921A5" w:rsidRPr="006C6AA1">
        <w:rPr>
          <w:rFonts w:ascii="Times New Roman" w:hAnsi="Times New Roman" w:cs="Times New Roman"/>
          <w:sz w:val="24"/>
          <w:szCs w:val="24"/>
        </w:rPr>
        <w:t>обучающихся</w:t>
      </w:r>
      <w:r w:rsidR="00E97AEB" w:rsidRPr="006C6AA1">
        <w:rPr>
          <w:rFonts w:ascii="Times New Roman" w:hAnsi="Times New Roman" w:cs="Times New Roman"/>
          <w:sz w:val="24"/>
          <w:szCs w:val="24"/>
        </w:rPr>
        <w:t xml:space="preserve"> школы </w:t>
      </w:r>
      <w:r w:rsidRPr="006C6AA1">
        <w:rPr>
          <w:rFonts w:ascii="Times New Roman" w:hAnsi="Times New Roman" w:cs="Times New Roman"/>
          <w:sz w:val="24"/>
          <w:szCs w:val="24"/>
        </w:rPr>
        <w:t xml:space="preserve">есть </w:t>
      </w:r>
      <w:r w:rsidR="00E97AEB" w:rsidRPr="006C6AA1">
        <w:rPr>
          <w:rFonts w:ascii="Times New Roman" w:hAnsi="Times New Roman" w:cs="Times New Roman"/>
          <w:sz w:val="24"/>
          <w:szCs w:val="24"/>
        </w:rPr>
        <w:t>дети, состоящие</w:t>
      </w:r>
      <w:r w:rsidR="000921A5" w:rsidRPr="006C6AA1">
        <w:rPr>
          <w:rFonts w:ascii="Times New Roman" w:hAnsi="Times New Roman" w:cs="Times New Roman"/>
          <w:sz w:val="24"/>
          <w:szCs w:val="24"/>
        </w:rPr>
        <w:t>на учёте в КДН</w:t>
      </w:r>
      <w:r w:rsidRPr="006C6AA1">
        <w:rPr>
          <w:rFonts w:ascii="Times New Roman" w:hAnsi="Times New Roman" w:cs="Times New Roman"/>
          <w:sz w:val="24"/>
          <w:szCs w:val="24"/>
        </w:rPr>
        <w:t xml:space="preserve">  (1 человек</w:t>
      </w:r>
      <w:r w:rsidR="00E97AEB" w:rsidRPr="006C6AA1">
        <w:rPr>
          <w:rFonts w:ascii="Times New Roman" w:hAnsi="Times New Roman" w:cs="Times New Roman"/>
          <w:sz w:val="24"/>
          <w:szCs w:val="24"/>
        </w:rPr>
        <w:t xml:space="preserve">) </w:t>
      </w:r>
      <w:r w:rsidR="000921A5" w:rsidRPr="006C6AA1">
        <w:rPr>
          <w:rFonts w:ascii="Times New Roman" w:hAnsi="Times New Roman" w:cs="Times New Roman"/>
          <w:sz w:val="24"/>
          <w:szCs w:val="24"/>
        </w:rPr>
        <w:t xml:space="preserve"> и </w:t>
      </w:r>
      <w:r w:rsidR="00BE3E4A" w:rsidRPr="006C6AA1">
        <w:rPr>
          <w:rFonts w:ascii="Times New Roman" w:hAnsi="Times New Roman" w:cs="Times New Roman"/>
          <w:sz w:val="24"/>
          <w:szCs w:val="24"/>
        </w:rPr>
        <w:t xml:space="preserve"> на </w:t>
      </w:r>
      <w:proofErr w:type="spellStart"/>
      <w:r w:rsidR="00BE3E4A" w:rsidRPr="006C6AA1">
        <w:rPr>
          <w:rFonts w:ascii="Times New Roman" w:hAnsi="Times New Roman" w:cs="Times New Roman"/>
          <w:sz w:val="24"/>
          <w:szCs w:val="24"/>
        </w:rPr>
        <w:t>внутришкольном</w:t>
      </w:r>
      <w:proofErr w:type="spellEnd"/>
      <w:r w:rsidR="00BE3E4A" w:rsidRPr="006C6AA1">
        <w:rPr>
          <w:rFonts w:ascii="Times New Roman" w:hAnsi="Times New Roman" w:cs="Times New Roman"/>
          <w:sz w:val="24"/>
          <w:szCs w:val="24"/>
        </w:rPr>
        <w:t xml:space="preserve"> контроле</w:t>
      </w:r>
      <w:r w:rsidRPr="006C6AA1">
        <w:rPr>
          <w:rFonts w:ascii="Times New Roman" w:hAnsi="Times New Roman" w:cs="Times New Roman"/>
          <w:sz w:val="24"/>
          <w:szCs w:val="24"/>
        </w:rPr>
        <w:t xml:space="preserve"> (2</w:t>
      </w:r>
      <w:r w:rsidR="00E97AEB" w:rsidRPr="006C6AA1">
        <w:rPr>
          <w:rFonts w:ascii="Times New Roman" w:hAnsi="Times New Roman" w:cs="Times New Roman"/>
          <w:sz w:val="24"/>
          <w:szCs w:val="24"/>
        </w:rPr>
        <w:t xml:space="preserve"> человека)</w:t>
      </w:r>
      <w:proofErr w:type="gramStart"/>
      <w:r w:rsidRPr="006C6AA1">
        <w:rPr>
          <w:rFonts w:ascii="Times New Roman" w:hAnsi="Times New Roman" w:cs="Times New Roman"/>
          <w:sz w:val="24"/>
          <w:szCs w:val="24"/>
        </w:rPr>
        <w:t>.</w:t>
      </w:r>
      <w:r w:rsidR="007C50B2" w:rsidRPr="006C6AA1">
        <w:rPr>
          <w:rFonts w:ascii="Times New Roman" w:hAnsi="Times New Roman" w:cs="Times New Roman"/>
          <w:sz w:val="24"/>
          <w:szCs w:val="24"/>
        </w:rPr>
        <w:t>З</w:t>
      </w:r>
      <w:proofErr w:type="gramEnd"/>
      <w:r w:rsidR="00BE3E4A" w:rsidRPr="006C6AA1">
        <w:rPr>
          <w:rFonts w:ascii="Times New Roman" w:hAnsi="Times New Roman" w:cs="Times New Roman"/>
          <w:sz w:val="24"/>
          <w:szCs w:val="24"/>
        </w:rPr>
        <w:t>арегистр</w:t>
      </w:r>
      <w:r w:rsidR="007C50B2" w:rsidRPr="006C6AA1">
        <w:rPr>
          <w:rFonts w:ascii="Times New Roman" w:hAnsi="Times New Roman" w:cs="Times New Roman"/>
          <w:sz w:val="24"/>
          <w:szCs w:val="24"/>
        </w:rPr>
        <w:t xml:space="preserve">ированных случаев хулиганства </w:t>
      </w:r>
      <w:r w:rsidR="00BE3E4A" w:rsidRPr="006C6AA1">
        <w:rPr>
          <w:rFonts w:ascii="Times New Roman" w:hAnsi="Times New Roman" w:cs="Times New Roman"/>
          <w:sz w:val="24"/>
          <w:szCs w:val="24"/>
        </w:rPr>
        <w:t xml:space="preserve">нет.  </w:t>
      </w:r>
    </w:p>
    <w:tbl>
      <w:tblPr>
        <w:tblStyle w:val="a8"/>
        <w:tblW w:w="10598" w:type="dxa"/>
        <w:tblLook w:val="04A0"/>
      </w:tblPr>
      <w:tblGrid>
        <w:gridCol w:w="501"/>
        <w:gridCol w:w="1875"/>
        <w:gridCol w:w="858"/>
        <w:gridCol w:w="2970"/>
        <w:gridCol w:w="1984"/>
        <w:gridCol w:w="2410"/>
      </w:tblGrid>
      <w:tr w:rsidR="006C6AA1" w:rsidRPr="006C6AA1" w:rsidTr="006C6AA1">
        <w:tc>
          <w:tcPr>
            <w:tcW w:w="501"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b/>
                <w:sz w:val="24"/>
                <w:szCs w:val="24"/>
              </w:rPr>
            </w:pPr>
            <w:r w:rsidRPr="006C6AA1">
              <w:rPr>
                <w:rFonts w:ascii="Times New Roman" w:hAnsi="Times New Roman" w:cs="Times New Roman"/>
                <w:b/>
                <w:sz w:val="24"/>
                <w:szCs w:val="24"/>
              </w:rPr>
              <w:t>№</w:t>
            </w:r>
          </w:p>
        </w:tc>
        <w:tc>
          <w:tcPr>
            <w:tcW w:w="1875"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b/>
                <w:sz w:val="24"/>
                <w:szCs w:val="24"/>
              </w:rPr>
            </w:pPr>
            <w:r w:rsidRPr="006C6AA1">
              <w:rPr>
                <w:rFonts w:ascii="Times New Roman" w:hAnsi="Times New Roman" w:cs="Times New Roman"/>
                <w:b/>
                <w:sz w:val="24"/>
                <w:szCs w:val="24"/>
              </w:rPr>
              <w:t>ФИО детей</w:t>
            </w:r>
          </w:p>
        </w:tc>
        <w:tc>
          <w:tcPr>
            <w:tcW w:w="858"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b/>
                <w:sz w:val="24"/>
                <w:szCs w:val="24"/>
              </w:rPr>
            </w:pPr>
            <w:r w:rsidRPr="006C6AA1">
              <w:rPr>
                <w:rFonts w:ascii="Times New Roman" w:hAnsi="Times New Roman" w:cs="Times New Roman"/>
                <w:b/>
                <w:sz w:val="24"/>
                <w:szCs w:val="24"/>
              </w:rPr>
              <w:t>Класс</w:t>
            </w:r>
          </w:p>
        </w:tc>
        <w:tc>
          <w:tcPr>
            <w:tcW w:w="2970"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b/>
                <w:sz w:val="24"/>
                <w:szCs w:val="24"/>
              </w:rPr>
            </w:pPr>
            <w:r w:rsidRPr="006C6AA1">
              <w:rPr>
                <w:rFonts w:ascii="Times New Roman" w:hAnsi="Times New Roman" w:cs="Times New Roman"/>
                <w:b/>
                <w:sz w:val="24"/>
                <w:szCs w:val="24"/>
              </w:rPr>
              <w:t>Вид учета</w:t>
            </w:r>
          </w:p>
        </w:tc>
        <w:tc>
          <w:tcPr>
            <w:tcW w:w="1984"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b/>
                <w:sz w:val="24"/>
                <w:szCs w:val="24"/>
              </w:rPr>
            </w:pPr>
            <w:r w:rsidRPr="006C6AA1">
              <w:rPr>
                <w:rFonts w:ascii="Times New Roman" w:hAnsi="Times New Roman" w:cs="Times New Roman"/>
                <w:b/>
                <w:sz w:val="24"/>
                <w:szCs w:val="24"/>
              </w:rPr>
              <w:t>Дата постановки на учет</w:t>
            </w:r>
          </w:p>
        </w:tc>
        <w:tc>
          <w:tcPr>
            <w:tcW w:w="2410"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b/>
                <w:sz w:val="24"/>
                <w:szCs w:val="24"/>
              </w:rPr>
            </w:pPr>
            <w:r w:rsidRPr="006C6AA1">
              <w:rPr>
                <w:rFonts w:ascii="Times New Roman" w:hAnsi="Times New Roman" w:cs="Times New Roman"/>
                <w:b/>
                <w:sz w:val="24"/>
                <w:szCs w:val="24"/>
              </w:rPr>
              <w:t>Обоснование</w:t>
            </w:r>
          </w:p>
        </w:tc>
      </w:tr>
      <w:tr w:rsidR="006C6AA1" w:rsidRPr="006C6AA1" w:rsidTr="006C6AA1">
        <w:tc>
          <w:tcPr>
            <w:tcW w:w="501"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1.</w:t>
            </w:r>
          </w:p>
        </w:tc>
        <w:tc>
          <w:tcPr>
            <w:tcW w:w="1875"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Гусев Денис Сергеевич</w:t>
            </w:r>
          </w:p>
        </w:tc>
        <w:tc>
          <w:tcPr>
            <w:tcW w:w="858"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 xml:space="preserve">9 </w:t>
            </w:r>
            <w:proofErr w:type="spellStart"/>
            <w:r w:rsidRPr="006C6AA1">
              <w:rPr>
                <w:rFonts w:ascii="Times New Roman" w:hAnsi="Times New Roman" w:cs="Times New Roman"/>
                <w:sz w:val="24"/>
                <w:szCs w:val="24"/>
              </w:rPr>
              <w:t>кл</w:t>
            </w:r>
            <w:proofErr w:type="spellEnd"/>
            <w:r w:rsidRPr="006C6AA1">
              <w:rPr>
                <w:rFonts w:ascii="Times New Roman" w:hAnsi="Times New Roman" w:cs="Times New Roman"/>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ТКДН и ЗП</w:t>
            </w:r>
          </w:p>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ОП «Пошехонский» МУ МВД России «Рыбинское»</w:t>
            </w:r>
          </w:p>
        </w:tc>
        <w:tc>
          <w:tcPr>
            <w:tcW w:w="1984"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11.09.2020</w:t>
            </w:r>
          </w:p>
        </w:tc>
        <w:tc>
          <w:tcPr>
            <w:tcW w:w="2410"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proofErr w:type="gramStart"/>
            <w:r w:rsidRPr="006C6AA1">
              <w:rPr>
                <w:rFonts w:ascii="Times New Roman" w:hAnsi="Times New Roman" w:cs="Times New Roman"/>
                <w:sz w:val="24"/>
                <w:szCs w:val="24"/>
              </w:rPr>
              <w:t>Совершивший</w:t>
            </w:r>
            <w:proofErr w:type="gramEnd"/>
            <w:r w:rsidRPr="006C6AA1">
              <w:rPr>
                <w:rFonts w:ascii="Times New Roman" w:hAnsi="Times New Roman" w:cs="Times New Roman"/>
                <w:sz w:val="24"/>
                <w:szCs w:val="24"/>
              </w:rPr>
              <w:t xml:space="preserve"> преступление</w:t>
            </w:r>
          </w:p>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ст.166, УК РФ</w:t>
            </w:r>
          </w:p>
        </w:tc>
      </w:tr>
      <w:tr w:rsidR="006C6AA1" w:rsidRPr="006C6AA1" w:rsidTr="006C6AA1">
        <w:tc>
          <w:tcPr>
            <w:tcW w:w="501"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2.</w:t>
            </w:r>
          </w:p>
        </w:tc>
        <w:tc>
          <w:tcPr>
            <w:tcW w:w="1875"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 xml:space="preserve">Шутова </w:t>
            </w:r>
            <w:proofErr w:type="spellStart"/>
            <w:r w:rsidRPr="006C6AA1">
              <w:rPr>
                <w:rFonts w:ascii="Times New Roman" w:hAnsi="Times New Roman" w:cs="Times New Roman"/>
                <w:sz w:val="24"/>
                <w:szCs w:val="24"/>
              </w:rPr>
              <w:t>Снежанна</w:t>
            </w:r>
            <w:proofErr w:type="spellEnd"/>
            <w:r w:rsidRPr="006C6AA1">
              <w:rPr>
                <w:rFonts w:ascii="Times New Roman" w:hAnsi="Times New Roman" w:cs="Times New Roman"/>
                <w:sz w:val="24"/>
                <w:szCs w:val="24"/>
              </w:rPr>
              <w:t xml:space="preserve"> Александровна</w:t>
            </w:r>
          </w:p>
        </w:tc>
        <w:tc>
          <w:tcPr>
            <w:tcW w:w="858"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 xml:space="preserve">9 </w:t>
            </w:r>
            <w:proofErr w:type="spellStart"/>
            <w:r w:rsidRPr="006C6AA1">
              <w:rPr>
                <w:rFonts w:ascii="Times New Roman" w:hAnsi="Times New Roman" w:cs="Times New Roman"/>
                <w:sz w:val="24"/>
                <w:szCs w:val="24"/>
              </w:rPr>
              <w:t>кл</w:t>
            </w:r>
            <w:proofErr w:type="spellEnd"/>
            <w:r w:rsidRPr="006C6AA1">
              <w:rPr>
                <w:rFonts w:ascii="Times New Roman" w:hAnsi="Times New Roman" w:cs="Times New Roman"/>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proofErr w:type="spellStart"/>
            <w:r w:rsidRPr="006C6AA1">
              <w:rPr>
                <w:rFonts w:ascii="Times New Roman" w:hAnsi="Times New Roman" w:cs="Times New Roman"/>
                <w:sz w:val="24"/>
                <w:szCs w:val="24"/>
              </w:rPr>
              <w:t>Внутришкольный</w:t>
            </w:r>
            <w:proofErr w:type="spellEnd"/>
            <w:r w:rsidRPr="006C6AA1">
              <w:rPr>
                <w:rFonts w:ascii="Times New Roman" w:hAnsi="Times New Roman" w:cs="Times New Roman"/>
                <w:sz w:val="24"/>
                <w:szCs w:val="24"/>
              </w:rPr>
              <w:t xml:space="preserve"> контроль</w:t>
            </w:r>
          </w:p>
        </w:tc>
        <w:tc>
          <w:tcPr>
            <w:tcW w:w="1984"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14.10.2019</w:t>
            </w:r>
          </w:p>
        </w:tc>
        <w:tc>
          <w:tcPr>
            <w:tcW w:w="2410"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Самовольный уход из дома</w:t>
            </w:r>
          </w:p>
        </w:tc>
      </w:tr>
      <w:tr w:rsidR="006C6AA1" w:rsidRPr="006C6AA1" w:rsidTr="006C6AA1">
        <w:tc>
          <w:tcPr>
            <w:tcW w:w="501"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3.</w:t>
            </w:r>
          </w:p>
        </w:tc>
        <w:tc>
          <w:tcPr>
            <w:tcW w:w="1875"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Шутова Диана Александровна</w:t>
            </w:r>
          </w:p>
        </w:tc>
        <w:tc>
          <w:tcPr>
            <w:tcW w:w="858"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 xml:space="preserve">7 </w:t>
            </w:r>
            <w:proofErr w:type="spellStart"/>
            <w:r w:rsidRPr="006C6AA1">
              <w:rPr>
                <w:rFonts w:ascii="Times New Roman" w:hAnsi="Times New Roman" w:cs="Times New Roman"/>
                <w:sz w:val="24"/>
                <w:szCs w:val="24"/>
              </w:rPr>
              <w:t>кл</w:t>
            </w:r>
            <w:proofErr w:type="spellEnd"/>
            <w:r w:rsidRPr="006C6AA1">
              <w:rPr>
                <w:rFonts w:ascii="Times New Roman" w:hAnsi="Times New Roman" w:cs="Times New Roman"/>
                <w:sz w:val="24"/>
                <w:szCs w:val="24"/>
              </w:rPr>
              <w:t>.</w:t>
            </w:r>
          </w:p>
        </w:tc>
        <w:tc>
          <w:tcPr>
            <w:tcW w:w="2970"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proofErr w:type="spellStart"/>
            <w:r w:rsidRPr="006C6AA1">
              <w:rPr>
                <w:rFonts w:ascii="Times New Roman" w:hAnsi="Times New Roman" w:cs="Times New Roman"/>
                <w:sz w:val="24"/>
                <w:szCs w:val="24"/>
              </w:rPr>
              <w:t>Внутришкольный</w:t>
            </w:r>
            <w:proofErr w:type="spellEnd"/>
            <w:r w:rsidRPr="006C6AA1">
              <w:rPr>
                <w:rFonts w:ascii="Times New Roman" w:hAnsi="Times New Roman" w:cs="Times New Roman"/>
                <w:sz w:val="24"/>
                <w:szCs w:val="24"/>
              </w:rPr>
              <w:t xml:space="preserve"> контроль</w:t>
            </w:r>
          </w:p>
        </w:tc>
        <w:tc>
          <w:tcPr>
            <w:tcW w:w="1984"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14.10.2019</w:t>
            </w:r>
          </w:p>
        </w:tc>
        <w:tc>
          <w:tcPr>
            <w:tcW w:w="2410" w:type="dxa"/>
            <w:tcBorders>
              <w:top w:val="single" w:sz="4" w:space="0" w:color="auto"/>
              <w:left w:val="single" w:sz="4" w:space="0" w:color="auto"/>
              <w:bottom w:val="single" w:sz="4" w:space="0" w:color="auto"/>
              <w:right w:val="single" w:sz="4" w:space="0" w:color="auto"/>
            </w:tcBorders>
            <w:hideMark/>
          </w:tcPr>
          <w:p w:rsidR="006C6AA1" w:rsidRPr="006C6AA1" w:rsidRDefault="006C6AA1" w:rsidP="00E26FF5">
            <w:pPr>
              <w:pStyle w:val="a9"/>
              <w:rPr>
                <w:rFonts w:ascii="Times New Roman" w:hAnsi="Times New Roman" w:cs="Times New Roman"/>
                <w:sz w:val="24"/>
                <w:szCs w:val="24"/>
              </w:rPr>
            </w:pPr>
            <w:r w:rsidRPr="006C6AA1">
              <w:rPr>
                <w:rFonts w:ascii="Times New Roman" w:hAnsi="Times New Roman" w:cs="Times New Roman"/>
                <w:sz w:val="24"/>
                <w:szCs w:val="24"/>
              </w:rPr>
              <w:t>Самовольный уход из дома</w:t>
            </w:r>
          </w:p>
        </w:tc>
      </w:tr>
    </w:tbl>
    <w:p w:rsidR="006C6AA1" w:rsidRPr="006C6AA1" w:rsidRDefault="006C6AA1" w:rsidP="004D7D16">
      <w:pPr>
        <w:shd w:val="clear" w:color="auto" w:fill="FFFFFF"/>
        <w:spacing w:line="240" w:lineRule="auto"/>
        <w:jc w:val="both"/>
        <w:rPr>
          <w:rFonts w:ascii="Times New Roman" w:hAnsi="Times New Roman" w:cs="Times New Roman"/>
          <w:sz w:val="24"/>
          <w:szCs w:val="24"/>
        </w:rPr>
      </w:pPr>
    </w:p>
    <w:p w:rsidR="00E462E0" w:rsidRPr="006C6AA1" w:rsidRDefault="00BE3E4A" w:rsidP="004D7D16">
      <w:pPr>
        <w:spacing w:line="240" w:lineRule="auto"/>
        <w:jc w:val="both"/>
        <w:rPr>
          <w:rFonts w:ascii="Times New Roman" w:hAnsi="Times New Roman" w:cs="Times New Roman"/>
          <w:sz w:val="24"/>
          <w:szCs w:val="24"/>
        </w:rPr>
      </w:pPr>
      <w:r w:rsidRPr="006C6AA1">
        <w:rPr>
          <w:rFonts w:ascii="Times New Roman" w:hAnsi="Times New Roman" w:cs="Times New Roman"/>
          <w:sz w:val="24"/>
          <w:szCs w:val="24"/>
        </w:rPr>
        <w:t>В школе создан благоприятный морально – психологический климат для всех участников образовательного процесса</w:t>
      </w:r>
      <w:proofErr w:type="gramStart"/>
      <w:r w:rsidRPr="006C6AA1">
        <w:rPr>
          <w:rFonts w:ascii="Times New Roman" w:hAnsi="Times New Roman" w:cs="Times New Roman"/>
          <w:sz w:val="24"/>
          <w:szCs w:val="24"/>
        </w:rPr>
        <w:t>.</w:t>
      </w:r>
      <w:r w:rsidR="007C50B2" w:rsidRPr="006C6AA1">
        <w:rPr>
          <w:rFonts w:ascii="Times New Roman" w:hAnsi="Times New Roman" w:cs="Times New Roman"/>
          <w:sz w:val="24"/>
          <w:szCs w:val="24"/>
        </w:rPr>
        <w:t>Д</w:t>
      </w:r>
      <w:proofErr w:type="gramEnd"/>
      <w:r w:rsidR="007C50B2" w:rsidRPr="006C6AA1">
        <w:rPr>
          <w:rFonts w:ascii="Times New Roman" w:hAnsi="Times New Roman" w:cs="Times New Roman"/>
          <w:sz w:val="24"/>
          <w:szCs w:val="24"/>
        </w:rPr>
        <w:t xml:space="preserve">аже обучающиеся, состоящие на контроле, с удовольствием ходят в школу, не пропускают занятия без уважительных причин. </w:t>
      </w:r>
      <w:r w:rsidR="00093110" w:rsidRPr="006C6AA1">
        <w:rPr>
          <w:rFonts w:ascii="Times New Roman" w:hAnsi="Times New Roman" w:cs="Times New Roman"/>
          <w:sz w:val="24"/>
          <w:szCs w:val="24"/>
        </w:rPr>
        <w:t>По итог</w:t>
      </w:r>
      <w:r w:rsidR="00E462E0" w:rsidRPr="006C6AA1">
        <w:rPr>
          <w:rFonts w:ascii="Times New Roman" w:hAnsi="Times New Roman" w:cs="Times New Roman"/>
          <w:sz w:val="24"/>
          <w:szCs w:val="24"/>
        </w:rPr>
        <w:t>ам неза</w:t>
      </w:r>
      <w:r w:rsidR="00093110" w:rsidRPr="006C6AA1">
        <w:rPr>
          <w:rFonts w:ascii="Times New Roman" w:hAnsi="Times New Roman" w:cs="Times New Roman"/>
          <w:sz w:val="24"/>
          <w:szCs w:val="24"/>
        </w:rPr>
        <w:t xml:space="preserve">висимой оценки удовлетворенность </w:t>
      </w:r>
      <w:proofErr w:type="gramStart"/>
      <w:r w:rsidR="00093110" w:rsidRPr="006C6AA1">
        <w:rPr>
          <w:rFonts w:ascii="Times New Roman" w:hAnsi="Times New Roman" w:cs="Times New Roman"/>
          <w:sz w:val="24"/>
          <w:szCs w:val="24"/>
        </w:rPr>
        <w:t>обучающихся</w:t>
      </w:r>
      <w:proofErr w:type="gramEnd"/>
      <w:r w:rsidR="00093110" w:rsidRPr="006C6AA1">
        <w:rPr>
          <w:rFonts w:ascii="Times New Roman" w:hAnsi="Times New Roman" w:cs="Times New Roman"/>
          <w:sz w:val="24"/>
          <w:szCs w:val="24"/>
        </w:rPr>
        <w:t xml:space="preserve"> качеством образования  составляет  98,9%.</w:t>
      </w:r>
    </w:p>
    <w:p w:rsidR="00BE3E4A" w:rsidRPr="002C5286" w:rsidRDefault="00BE3E4A" w:rsidP="004D7D16">
      <w:pPr>
        <w:spacing w:line="240" w:lineRule="auto"/>
        <w:jc w:val="both"/>
        <w:rPr>
          <w:rFonts w:ascii="Times New Roman" w:hAnsi="Times New Roman" w:cs="Times New Roman"/>
          <w:b/>
          <w:bCs/>
          <w:i/>
          <w:iCs/>
          <w:sz w:val="24"/>
          <w:szCs w:val="24"/>
        </w:rPr>
      </w:pPr>
      <w:r w:rsidRPr="002C5286">
        <w:rPr>
          <w:rFonts w:ascii="Times New Roman" w:hAnsi="Times New Roman" w:cs="Times New Roman"/>
          <w:b/>
          <w:bCs/>
          <w:i/>
          <w:iCs/>
          <w:sz w:val="24"/>
          <w:szCs w:val="24"/>
          <w:u w:val="single"/>
        </w:rPr>
        <w:t>ВЫВОД:</w:t>
      </w:r>
      <w:r w:rsidRPr="002C5286">
        <w:rPr>
          <w:rFonts w:ascii="Times New Roman" w:hAnsi="Times New Roman" w:cs="Times New Roman"/>
          <w:b/>
          <w:bCs/>
          <w:i/>
          <w:iCs/>
          <w:sz w:val="24"/>
          <w:szCs w:val="24"/>
        </w:rPr>
        <w:t xml:space="preserve"> численность</w:t>
      </w:r>
      <w:r w:rsidR="007C50B2" w:rsidRPr="002C5286">
        <w:rPr>
          <w:rFonts w:ascii="Times New Roman" w:hAnsi="Times New Roman" w:cs="Times New Roman"/>
          <w:b/>
          <w:bCs/>
          <w:i/>
          <w:iCs/>
          <w:sz w:val="24"/>
          <w:szCs w:val="24"/>
        </w:rPr>
        <w:t xml:space="preserve"> конти</w:t>
      </w:r>
      <w:r w:rsidR="00E462E0" w:rsidRPr="002C5286">
        <w:rPr>
          <w:rFonts w:ascii="Times New Roman" w:hAnsi="Times New Roman" w:cs="Times New Roman"/>
          <w:b/>
          <w:bCs/>
          <w:i/>
          <w:iCs/>
          <w:sz w:val="24"/>
          <w:szCs w:val="24"/>
        </w:rPr>
        <w:t>нге</w:t>
      </w:r>
      <w:r w:rsidR="007C3F67">
        <w:rPr>
          <w:rFonts w:ascii="Times New Roman" w:hAnsi="Times New Roman" w:cs="Times New Roman"/>
          <w:b/>
          <w:bCs/>
          <w:i/>
          <w:iCs/>
          <w:sz w:val="24"/>
          <w:szCs w:val="24"/>
        </w:rPr>
        <w:t xml:space="preserve">нта  </w:t>
      </w:r>
      <w:proofErr w:type="gramStart"/>
      <w:r w:rsidR="007C3F67">
        <w:rPr>
          <w:rFonts w:ascii="Times New Roman" w:hAnsi="Times New Roman" w:cs="Times New Roman"/>
          <w:b/>
          <w:bCs/>
          <w:i/>
          <w:iCs/>
          <w:sz w:val="24"/>
          <w:szCs w:val="24"/>
        </w:rPr>
        <w:t>обучающихся</w:t>
      </w:r>
      <w:proofErr w:type="gramEnd"/>
      <w:r w:rsidR="007C3F67">
        <w:rPr>
          <w:rFonts w:ascii="Times New Roman" w:hAnsi="Times New Roman" w:cs="Times New Roman"/>
          <w:b/>
          <w:bCs/>
          <w:i/>
          <w:iCs/>
          <w:sz w:val="24"/>
          <w:szCs w:val="24"/>
        </w:rPr>
        <w:t xml:space="preserve"> в конце 2021</w:t>
      </w:r>
      <w:r w:rsidRPr="002C5286">
        <w:rPr>
          <w:rFonts w:ascii="Times New Roman" w:hAnsi="Times New Roman" w:cs="Times New Roman"/>
          <w:b/>
          <w:bCs/>
          <w:i/>
          <w:iCs/>
          <w:sz w:val="24"/>
          <w:szCs w:val="24"/>
        </w:rPr>
        <w:t xml:space="preserve">  году</w:t>
      </w:r>
      <w:r w:rsidR="007C3F67">
        <w:rPr>
          <w:rFonts w:ascii="Times New Roman" w:hAnsi="Times New Roman" w:cs="Times New Roman"/>
          <w:b/>
          <w:bCs/>
          <w:i/>
          <w:iCs/>
          <w:sz w:val="24"/>
          <w:szCs w:val="24"/>
        </w:rPr>
        <w:t>сохранилась на уровне  аналогичного периода 2020</w:t>
      </w:r>
      <w:r w:rsidR="007C50B2" w:rsidRPr="002C5286">
        <w:rPr>
          <w:rFonts w:ascii="Times New Roman" w:hAnsi="Times New Roman" w:cs="Times New Roman"/>
          <w:b/>
          <w:bCs/>
          <w:i/>
          <w:iCs/>
          <w:sz w:val="24"/>
          <w:szCs w:val="24"/>
        </w:rPr>
        <w:t xml:space="preserve"> года</w:t>
      </w:r>
      <w:r w:rsidR="007C3F67">
        <w:rPr>
          <w:rFonts w:ascii="Times New Roman" w:hAnsi="Times New Roman" w:cs="Times New Roman"/>
          <w:b/>
          <w:bCs/>
          <w:i/>
          <w:iCs/>
          <w:sz w:val="24"/>
          <w:szCs w:val="24"/>
        </w:rPr>
        <w:t>.</w:t>
      </w:r>
      <w:r w:rsidRPr="002C5286">
        <w:rPr>
          <w:rFonts w:ascii="Times New Roman" w:hAnsi="Times New Roman" w:cs="Times New Roman"/>
          <w:b/>
          <w:bCs/>
          <w:i/>
          <w:iCs/>
          <w:sz w:val="24"/>
          <w:szCs w:val="24"/>
        </w:rPr>
        <w:t xml:space="preserve"> Качественные характеристики контингента обучающихся</w:t>
      </w:r>
      <w:r w:rsidR="00E462E0" w:rsidRPr="002C5286">
        <w:rPr>
          <w:rFonts w:ascii="Times New Roman" w:hAnsi="Times New Roman" w:cs="Times New Roman"/>
          <w:b/>
          <w:bCs/>
          <w:i/>
          <w:iCs/>
          <w:sz w:val="24"/>
          <w:szCs w:val="24"/>
        </w:rPr>
        <w:t xml:space="preserve"> и воспитанников</w:t>
      </w:r>
      <w:r w:rsidR="00E97AEB" w:rsidRPr="002C5286">
        <w:rPr>
          <w:rFonts w:ascii="Times New Roman" w:hAnsi="Times New Roman" w:cs="Times New Roman"/>
          <w:b/>
          <w:bCs/>
          <w:i/>
          <w:iCs/>
          <w:sz w:val="24"/>
          <w:szCs w:val="24"/>
        </w:rPr>
        <w:t xml:space="preserve"> изменил</w:t>
      </w:r>
      <w:r w:rsidR="00E462E0" w:rsidRPr="002C5286">
        <w:rPr>
          <w:rFonts w:ascii="Times New Roman" w:hAnsi="Times New Roman" w:cs="Times New Roman"/>
          <w:b/>
          <w:bCs/>
          <w:i/>
          <w:iCs/>
          <w:sz w:val="24"/>
          <w:szCs w:val="24"/>
        </w:rPr>
        <w:t>ись в худшую сторону.</w:t>
      </w:r>
      <w:r w:rsidRPr="002C5286">
        <w:rPr>
          <w:rFonts w:ascii="Times New Roman" w:hAnsi="Times New Roman" w:cs="Times New Roman"/>
          <w:b/>
          <w:bCs/>
          <w:i/>
          <w:iCs/>
          <w:sz w:val="24"/>
          <w:szCs w:val="24"/>
        </w:rPr>
        <w:t xml:space="preserve"> Среди контингента </w:t>
      </w:r>
      <w:proofErr w:type="gramStart"/>
      <w:r w:rsidRPr="002C5286">
        <w:rPr>
          <w:rFonts w:ascii="Times New Roman" w:hAnsi="Times New Roman" w:cs="Times New Roman"/>
          <w:b/>
          <w:bCs/>
          <w:i/>
          <w:iCs/>
          <w:sz w:val="24"/>
          <w:szCs w:val="24"/>
        </w:rPr>
        <w:t>обучающихся</w:t>
      </w:r>
      <w:proofErr w:type="gramEnd"/>
      <w:r w:rsidRPr="002C5286">
        <w:rPr>
          <w:rFonts w:ascii="Times New Roman" w:hAnsi="Times New Roman" w:cs="Times New Roman"/>
          <w:b/>
          <w:bCs/>
          <w:i/>
          <w:iCs/>
          <w:sz w:val="24"/>
          <w:szCs w:val="24"/>
        </w:rPr>
        <w:t xml:space="preserve"> отмечается устойчивое положительное отношение к школе.</w:t>
      </w:r>
    </w:p>
    <w:p w:rsidR="00BE3E4A" w:rsidRPr="002C5286" w:rsidRDefault="00BE3E4A" w:rsidP="004D7D16">
      <w:pPr>
        <w:spacing w:line="240" w:lineRule="auto"/>
        <w:jc w:val="both"/>
        <w:rPr>
          <w:rFonts w:ascii="Times New Roman" w:hAnsi="Times New Roman" w:cs="Times New Roman"/>
          <w:b/>
          <w:bCs/>
          <w:sz w:val="24"/>
          <w:szCs w:val="24"/>
        </w:rPr>
      </w:pPr>
      <w:r w:rsidRPr="002C5286">
        <w:rPr>
          <w:rFonts w:ascii="Times New Roman" w:hAnsi="Times New Roman" w:cs="Times New Roman"/>
          <w:b/>
          <w:bCs/>
          <w:sz w:val="24"/>
          <w:szCs w:val="24"/>
        </w:rPr>
        <w:t>3.Кадровое обеспечение</w:t>
      </w:r>
    </w:p>
    <w:p w:rsidR="00202B38" w:rsidRPr="002C5286" w:rsidRDefault="007C3F67" w:rsidP="00D714F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 состоянию на 31 декабря 2021</w:t>
      </w:r>
      <w:r w:rsidR="00D714F8" w:rsidRPr="002C5286">
        <w:rPr>
          <w:rFonts w:ascii="Times New Roman" w:hAnsi="Times New Roman" w:cs="Times New Roman"/>
          <w:sz w:val="24"/>
          <w:szCs w:val="24"/>
        </w:rPr>
        <w:t xml:space="preserve"> года о</w:t>
      </w:r>
      <w:r w:rsidR="00202B38" w:rsidRPr="002C5286">
        <w:rPr>
          <w:rFonts w:ascii="Times New Roman" w:hAnsi="Times New Roman" w:cs="Times New Roman"/>
          <w:sz w:val="24"/>
          <w:szCs w:val="24"/>
        </w:rPr>
        <w:t>бразоват</w:t>
      </w:r>
      <w:r w:rsidR="00DE506B" w:rsidRPr="002C5286">
        <w:rPr>
          <w:rFonts w:ascii="Times New Roman" w:hAnsi="Times New Roman" w:cs="Times New Roman"/>
          <w:sz w:val="24"/>
          <w:szCs w:val="24"/>
        </w:rPr>
        <w:t xml:space="preserve">ельный процесс </w:t>
      </w:r>
      <w:r>
        <w:rPr>
          <w:rFonts w:ascii="Times New Roman" w:hAnsi="Times New Roman" w:cs="Times New Roman"/>
          <w:sz w:val="24"/>
          <w:szCs w:val="24"/>
        </w:rPr>
        <w:t>в МБОУ Белосельской СШ обеспечивался  15</w:t>
      </w:r>
      <w:r w:rsidR="00202B38" w:rsidRPr="002C5286">
        <w:rPr>
          <w:rFonts w:ascii="Times New Roman" w:hAnsi="Times New Roman" w:cs="Times New Roman"/>
          <w:sz w:val="24"/>
          <w:szCs w:val="24"/>
        </w:rPr>
        <w:t xml:space="preserve"> педагогами</w:t>
      </w:r>
      <w:r w:rsidR="00BE3E4A" w:rsidRPr="002C5286">
        <w:rPr>
          <w:rFonts w:ascii="Times New Roman" w:hAnsi="Times New Roman" w:cs="Times New Roman"/>
          <w:sz w:val="24"/>
          <w:szCs w:val="24"/>
        </w:rPr>
        <w:t>, в том числе 3 представителя</w:t>
      </w:r>
      <w:r w:rsidR="00202B38" w:rsidRPr="002C5286">
        <w:rPr>
          <w:rFonts w:ascii="Times New Roman" w:hAnsi="Times New Roman" w:cs="Times New Roman"/>
          <w:sz w:val="24"/>
          <w:szCs w:val="24"/>
        </w:rPr>
        <w:t>ми</w:t>
      </w:r>
      <w:r w:rsidR="007C50B2" w:rsidRPr="002C5286">
        <w:rPr>
          <w:rFonts w:ascii="Times New Roman" w:hAnsi="Times New Roman" w:cs="Times New Roman"/>
          <w:sz w:val="24"/>
          <w:szCs w:val="24"/>
        </w:rPr>
        <w:t xml:space="preserve"> администрации, </w:t>
      </w:r>
      <w:r w:rsidR="00202B38" w:rsidRPr="002C5286">
        <w:rPr>
          <w:rFonts w:ascii="Times New Roman" w:hAnsi="Times New Roman" w:cs="Times New Roman"/>
          <w:sz w:val="24"/>
          <w:szCs w:val="24"/>
        </w:rPr>
        <w:t>1 воспитателем</w:t>
      </w:r>
      <w:r w:rsidR="00E462E0" w:rsidRPr="002C5286">
        <w:rPr>
          <w:rFonts w:ascii="Times New Roman" w:hAnsi="Times New Roman" w:cs="Times New Roman"/>
          <w:sz w:val="24"/>
          <w:szCs w:val="24"/>
        </w:rPr>
        <w:t xml:space="preserve"> дошкольной группы, 3 учителями внешними совместителями. </w:t>
      </w:r>
      <w:r>
        <w:rPr>
          <w:rFonts w:ascii="Times New Roman" w:hAnsi="Times New Roman" w:cs="Times New Roman"/>
          <w:sz w:val="24"/>
          <w:szCs w:val="24"/>
        </w:rPr>
        <w:t xml:space="preserve">Несмотря на имеющийся кадровый дефицит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школе 1 учитель математики и 1 учитель русского языка) имеющимися кадровыми ресурсами удалось обеспечить реализацию учебных планов на всех уровнях образования в полном объеме. Из 8</w:t>
      </w:r>
      <w:r w:rsidR="00D714F8" w:rsidRPr="002C5286">
        <w:rPr>
          <w:rFonts w:ascii="Times New Roman" w:hAnsi="Times New Roman" w:cs="Times New Roman"/>
          <w:sz w:val="24"/>
          <w:szCs w:val="24"/>
        </w:rPr>
        <w:t>учителей, основных работников, 4</w:t>
      </w:r>
      <w:r w:rsidR="00BE3E4A" w:rsidRPr="002C5286">
        <w:rPr>
          <w:rFonts w:ascii="Times New Roman" w:hAnsi="Times New Roman" w:cs="Times New Roman"/>
          <w:sz w:val="24"/>
          <w:szCs w:val="24"/>
        </w:rPr>
        <w:t xml:space="preserve"> имеют высш</w:t>
      </w:r>
      <w:r w:rsidR="00DE506B" w:rsidRPr="002C5286">
        <w:rPr>
          <w:rFonts w:ascii="Times New Roman" w:hAnsi="Times New Roman" w:cs="Times New Roman"/>
          <w:sz w:val="24"/>
          <w:szCs w:val="24"/>
        </w:rPr>
        <w:t>ую квалификационную категорию, 4</w:t>
      </w:r>
      <w:r>
        <w:rPr>
          <w:rFonts w:ascii="Times New Roman" w:hAnsi="Times New Roman" w:cs="Times New Roman"/>
          <w:sz w:val="24"/>
          <w:szCs w:val="24"/>
        </w:rPr>
        <w:t xml:space="preserve"> -  первую. У воспитателя дошкольной группы </w:t>
      </w:r>
      <w:r w:rsidR="00BE3E4A" w:rsidRPr="002C5286">
        <w:rPr>
          <w:rFonts w:ascii="Times New Roman" w:hAnsi="Times New Roman" w:cs="Times New Roman"/>
          <w:sz w:val="24"/>
          <w:szCs w:val="24"/>
        </w:rPr>
        <w:t>- соответствие занимаем</w:t>
      </w:r>
      <w:r w:rsidR="00D714F8" w:rsidRPr="002C5286">
        <w:rPr>
          <w:rFonts w:ascii="Times New Roman" w:hAnsi="Times New Roman" w:cs="Times New Roman"/>
          <w:sz w:val="24"/>
          <w:szCs w:val="24"/>
        </w:rPr>
        <w:t>ой должности</w:t>
      </w:r>
      <w:r w:rsidR="00127A74">
        <w:rPr>
          <w:rFonts w:ascii="Times New Roman" w:hAnsi="Times New Roman" w:cs="Times New Roman"/>
          <w:sz w:val="24"/>
          <w:szCs w:val="24"/>
        </w:rPr>
        <w:t xml:space="preserve">. 2 учителя – внешних совместителя имеют первую квалификационную категорию, 1 – не имеет категории  </w:t>
      </w:r>
      <w:proofErr w:type="gramStart"/>
      <w:r w:rsidR="00127A74">
        <w:rPr>
          <w:rFonts w:ascii="Times New Roman" w:hAnsi="Times New Roman" w:cs="Times New Roman"/>
          <w:sz w:val="24"/>
          <w:szCs w:val="24"/>
        </w:rPr>
        <w:t xml:space="preserve">( </w:t>
      </w:r>
      <w:proofErr w:type="gramEnd"/>
      <w:r w:rsidR="00127A74">
        <w:rPr>
          <w:rFonts w:ascii="Times New Roman" w:hAnsi="Times New Roman" w:cs="Times New Roman"/>
          <w:sz w:val="24"/>
          <w:szCs w:val="24"/>
        </w:rPr>
        <w:t>стаж педагогической деятельности менее двух лет).</w:t>
      </w:r>
    </w:p>
    <w:p w:rsidR="00BE3E4A" w:rsidRPr="002C5286" w:rsidRDefault="00BE3E4A" w:rsidP="004D7D16">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lastRenderedPageBreak/>
        <w:t>В коллективе трудится педагог, имеющий звание «Почетный работник образования». Грамотой Министерства обр</w:t>
      </w:r>
      <w:r w:rsidR="004148DA">
        <w:rPr>
          <w:rFonts w:ascii="Times New Roman" w:hAnsi="Times New Roman" w:cs="Times New Roman"/>
          <w:sz w:val="24"/>
          <w:szCs w:val="24"/>
        </w:rPr>
        <w:t>азования и науки РФ награждены 11 человек.  Учитель</w:t>
      </w:r>
      <w:r w:rsidRPr="002C5286">
        <w:rPr>
          <w:rFonts w:ascii="Times New Roman" w:hAnsi="Times New Roman" w:cs="Times New Roman"/>
          <w:sz w:val="24"/>
          <w:szCs w:val="24"/>
        </w:rPr>
        <w:t xml:space="preserve"> русско</w:t>
      </w:r>
      <w:r w:rsidR="004148DA">
        <w:rPr>
          <w:rFonts w:ascii="Times New Roman" w:hAnsi="Times New Roman" w:cs="Times New Roman"/>
          <w:sz w:val="24"/>
          <w:szCs w:val="24"/>
        </w:rPr>
        <w:t>го языка и литературы имеет медаль</w:t>
      </w:r>
      <w:r w:rsidRPr="002C5286">
        <w:rPr>
          <w:rFonts w:ascii="Times New Roman" w:hAnsi="Times New Roman" w:cs="Times New Roman"/>
          <w:sz w:val="24"/>
          <w:szCs w:val="24"/>
        </w:rPr>
        <w:t xml:space="preserve"> ассоциации учителей русского языка и литературы «За верность профессии». </w:t>
      </w:r>
      <w:r w:rsidR="004148DA">
        <w:rPr>
          <w:rFonts w:ascii="Times New Roman" w:hAnsi="Times New Roman" w:cs="Times New Roman"/>
          <w:sz w:val="24"/>
          <w:szCs w:val="24"/>
        </w:rPr>
        <w:t>7 человек – лауреаты районной «Премии года» в номинации «Лучший работник в сфере образования».</w:t>
      </w:r>
    </w:p>
    <w:p w:rsidR="002573A0" w:rsidRDefault="00BE3E4A" w:rsidP="004D7D16">
      <w:pPr>
        <w:pStyle w:val="ac"/>
        <w:snapToGrid w:val="0"/>
        <w:contextualSpacing/>
        <w:jc w:val="both"/>
      </w:pPr>
      <w:r w:rsidRPr="002C5286">
        <w:t>Все педагоги имеют большой стаж педагогической деятельности, владеют содержанием преподаваемых предметов, совре</w:t>
      </w:r>
      <w:r w:rsidR="00093110" w:rsidRPr="002C5286">
        <w:t>менными методик</w:t>
      </w:r>
      <w:r w:rsidR="002573A0">
        <w:t xml:space="preserve">ами преподавания, готовы организовать образовательный </w:t>
      </w:r>
      <w:proofErr w:type="gramStart"/>
      <w:r w:rsidR="002573A0">
        <w:t>процесс</w:t>
      </w:r>
      <w:proofErr w:type="gramEnd"/>
      <w:r w:rsidR="002573A0">
        <w:t xml:space="preserve"> как в очном, так и в </w:t>
      </w:r>
      <w:r w:rsidR="00093110" w:rsidRPr="002C5286">
        <w:t>дистанционном режиме.</w:t>
      </w:r>
      <w:r w:rsidRPr="002C5286">
        <w:t xml:space="preserve">   Созданы условия для систематической професс</w:t>
      </w:r>
      <w:r w:rsidR="002573A0">
        <w:t>иональной подготовки педагогов, в том числе с использованием ресурсов горизонтального обучения.</w:t>
      </w:r>
    </w:p>
    <w:p w:rsidR="00BE3E4A" w:rsidRPr="002C5286" w:rsidRDefault="00BE3E4A" w:rsidP="004D7D16">
      <w:pPr>
        <w:pStyle w:val="ac"/>
        <w:snapToGrid w:val="0"/>
        <w:contextualSpacing/>
        <w:jc w:val="both"/>
      </w:pPr>
      <w:r w:rsidRPr="002C5286">
        <w:t>Созданию условий для развития учительского потенциала способствует реализаци</w:t>
      </w:r>
      <w:r w:rsidR="00093110" w:rsidRPr="002C5286">
        <w:t>я программы перехода школы в эффективный режим работы на 2020-2022 годы,</w:t>
      </w:r>
      <w:r w:rsidR="00093110" w:rsidRPr="002C5286">
        <w:rPr>
          <w:bCs/>
          <w:iCs/>
          <w:lang w:eastAsia="ru-RU"/>
        </w:rPr>
        <w:t>целью которой являетсясоздание   условий, обеспечивающих повышение качества образовательных результатов обучающихся  через индивидуализацию образовательного процесса, развитие социально-культурной  и материально-технической базы  школы</w:t>
      </w:r>
      <w:r w:rsidR="00093110" w:rsidRPr="002C5286">
        <w:rPr>
          <w:bCs/>
          <w:iCs/>
          <w:sz w:val="28"/>
          <w:szCs w:val="28"/>
          <w:lang w:eastAsia="ru-RU"/>
        </w:rPr>
        <w:t>,</w:t>
      </w:r>
      <w:r w:rsidR="00093110" w:rsidRPr="002C5286">
        <w:t xml:space="preserve"> и программы</w:t>
      </w:r>
      <w:r w:rsidRPr="002C5286">
        <w:t xml:space="preserve"> внутрифирменного</w:t>
      </w:r>
      <w:r w:rsidR="00093110" w:rsidRPr="002C5286">
        <w:t xml:space="preserve"> обучения педагогов.</w:t>
      </w:r>
    </w:p>
    <w:p w:rsidR="00BE3E4A" w:rsidRDefault="00BE3E4A" w:rsidP="00925658">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 xml:space="preserve">Внутрифирменное обучение  педагогов  </w:t>
      </w:r>
      <w:r w:rsidR="00093110" w:rsidRPr="002C5286">
        <w:rPr>
          <w:rFonts w:ascii="Times New Roman" w:hAnsi="Times New Roman" w:cs="Times New Roman"/>
          <w:sz w:val="24"/>
          <w:szCs w:val="24"/>
        </w:rPr>
        <w:t>МБОУ Белосельской СШ в</w:t>
      </w:r>
      <w:r w:rsidR="002573A0">
        <w:rPr>
          <w:rFonts w:ascii="Times New Roman" w:hAnsi="Times New Roman" w:cs="Times New Roman"/>
          <w:sz w:val="24"/>
          <w:szCs w:val="24"/>
        </w:rPr>
        <w:t xml:space="preserve"> 2021</w:t>
      </w:r>
      <w:r w:rsidRPr="002C5286">
        <w:rPr>
          <w:rFonts w:ascii="Times New Roman" w:hAnsi="Times New Roman" w:cs="Times New Roman"/>
          <w:sz w:val="24"/>
          <w:szCs w:val="24"/>
        </w:rPr>
        <w:t xml:space="preserve"> учебном году осуществлялось по плану методической работы в рамках программы внутрифирменного </w:t>
      </w:r>
      <w:r w:rsidR="00925658" w:rsidRPr="002C5286">
        <w:rPr>
          <w:rFonts w:ascii="Times New Roman" w:hAnsi="Times New Roman" w:cs="Times New Roman"/>
          <w:sz w:val="24"/>
          <w:szCs w:val="24"/>
        </w:rPr>
        <w:t>обучения и деятельности профессиональных обучающихся сообществ педагогов, в которую были вовлечены 100% педагогов.</w:t>
      </w:r>
    </w:p>
    <w:p w:rsidR="002573A0" w:rsidRPr="002573A0" w:rsidRDefault="002573A0" w:rsidP="002573A0">
      <w:pPr>
        <w:spacing w:after="0" w:line="240" w:lineRule="auto"/>
        <w:ind w:firstLine="720"/>
        <w:jc w:val="both"/>
        <w:rPr>
          <w:rFonts w:ascii="Times New Roman" w:hAnsi="Times New Roman" w:cs="Times New Roman"/>
          <w:sz w:val="24"/>
          <w:szCs w:val="24"/>
          <w:lang w:eastAsia="ru-RU"/>
        </w:rPr>
      </w:pPr>
      <w:r w:rsidRPr="002573A0">
        <w:rPr>
          <w:rFonts w:ascii="Times New Roman" w:hAnsi="Times New Roman" w:cs="Times New Roman"/>
          <w:sz w:val="24"/>
          <w:szCs w:val="24"/>
          <w:lang w:eastAsia="ru-RU"/>
        </w:rPr>
        <w:t>Приоритетным направлением внутрифирменного обучения педагогов  было определено развитие профессиональной компетенции учителя по формированию функциональной грамотности учащихся.</w:t>
      </w:r>
    </w:p>
    <w:p w:rsidR="002573A0" w:rsidRPr="002573A0" w:rsidRDefault="002573A0" w:rsidP="002573A0">
      <w:pPr>
        <w:spacing w:after="0" w:line="240" w:lineRule="auto"/>
        <w:ind w:firstLine="709"/>
        <w:jc w:val="both"/>
        <w:rPr>
          <w:rFonts w:ascii="Times New Roman" w:hAnsi="Times New Roman" w:cs="Times New Roman"/>
          <w:sz w:val="24"/>
          <w:szCs w:val="24"/>
          <w:lang w:eastAsia="ru-RU"/>
        </w:rPr>
      </w:pPr>
      <w:r w:rsidRPr="002573A0">
        <w:rPr>
          <w:rFonts w:ascii="Times New Roman" w:hAnsi="Times New Roman" w:cs="Times New Roman"/>
          <w:b/>
          <w:bCs/>
          <w:i/>
          <w:sz w:val="24"/>
          <w:szCs w:val="24"/>
          <w:lang w:eastAsia="ru-RU"/>
        </w:rPr>
        <w:t>Основная идея программы</w:t>
      </w:r>
      <w:r w:rsidRPr="002573A0">
        <w:rPr>
          <w:rFonts w:ascii="Times New Roman" w:hAnsi="Times New Roman" w:cs="Times New Roman"/>
          <w:sz w:val="24"/>
          <w:szCs w:val="24"/>
          <w:lang w:eastAsia="ru-RU"/>
        </w:rPr>
        <w:t xml:space="preserve">: сохранение и развитие имеющегося кадрового потенциала при условии изменения и обновления его качественных характеристик, обновления форм работы с кадрами, придание системного характера процессам повышения квалификации на уровне школы. </w:t>
      </w:r>
    </w:p>
    <w:p w:rsidR="002573A0" w:rsidRPr="002573A0" w:rsidRDefault="002573A0" w:rsidP="002573A0">
      <w:pPr>
        <w:spacing w:after="0" w:line="240" w:lineRule="auto"/>
        <w:ind w:firstLine="709"/>
        <w:jc w:val="both"/>
        <w:rPr>
          <w:rFonts w:ascii="Times New Roman" w:eastAsia="Times New Roman" w:hAnsi="Times New Roman" w:cs="Times New Roman"/>
          <w:sz w:val="24"/>
          <w:szCs w:val="24"/>
          <w:lang w:eastAsia="ru-RU"/>
        </w:rPr>
      </w:pPr>
      <w:r w:rsidRPr="002573A0">
        <w:rPr>
          <w:rFonts w:ascii="Times New Roman" w:eastAsia="Times New Roman" w:hAnsi="Times New Roman" w:cs="Times New Roman"/>
          <w:b/>
          <w:i/>
          <w:sz w:val="24"/>
          <w:szCs w:val="24"/>
          <w:lang w:eastAsia="ru-RU"/>
        </w:rPr>
        <w:t xml:space="preserve">Цель: </w:t>
      </w:r>
      <w:r w:rsidRPr="002573A0">
        <w:rPr>
          <w:rFonts w:ascii="Times New Roman" w:eastAsia="Times New Roman" w:hAnsi="Times New Roman" w:cs="Times New Roman"/>
          <w:sz w:val="24"/>
          <w:szCs w:val="24"/>
          <w:lang w:eastAsia="ru-RU"/>
        </w:rPr>
        <w:t>организация</w:t>
      </w:r>
      <w:r w:rsidRPr="002573A0">
        <w:rPr>
          <w:rFonts w:ascii="Times New Roman" w:hAnsi="Times New Roman" w:cs="Times New Roman"/>
          <w:sz w:val="24"/>
          <w:szCs w:val="24"/>
          <w:lang w:eastAsia="ru-RU"/>
        </w:rPr>
        <w:t xml:space="preserve"> методического сопровождения педагогов по повышению профессионального уровня в области формирования функциональной грамотности учащихся.</w:t>
      </w:r>
    </w:p>
    <w:p w:rsidR="002573A0" w:rsidRPr="002573A0" w:rsidRDefault="002573A0" w:rsidP="002573A0">
      <w:pPr>
        <w:spacing w:after="0" w:line="240" w:lineRule="auto"/>
        <w:ind w:firstLine="709"/>
        <w:jc w:val="both"/>
        <w:rPr>
          <w:rFonts w:ascii="Times New Roman" w:eastAsia="Times New Roman" w:hAnsi="Times New Roman" w:cs="Times New Roman"/>
          <w:b/>
          <w:i/>
          <w:sz w:val="24"/>
          <w:szCs w:val="24"/>
          <w:lang w:eastAsia="ru-RU"/>
        </w:rPr>
      </w:pPr>
      <w:r w:rsidRPr="002573A0">
        <w:rPr>
          <w:rFonts w:ascii="Times New Roman" w:eastAsia="Times New Roman" w:hAnsi="Times New Roman" w:cs="Times New Roman"/>
          <w:b/>
          <w:i/>
          <w:sz w:val="24"/>
          <w:szCs w:val="24"/>
          <w:lang w:eastAsia="ru-RU"/>
        </w:rPr>
        <w:t>Задачи:</w:t>
      </w:r>
    </w:p>
    <w:p w:rsidR="002573A0" w:rsidRPr="002573A0" w:rsidRDefault="002573A0" w:rsidP="004B7A95">
      <w:pPr>
        <w:numPr>
          <w:ilvl w:val="0"/>
          <w:numId w:val="9"/>
        </w:numPr>
        <w:spacing w:after="0" w:line="240" w:lineRule="auto"/>
        <w:jc w:val="both"/>
        <w:rPr>
          <w:rFonts w:ascii="Times New Roman" w:eastAsia="Times New Roman" w:hAnsi="Times New Roman" w:cs="Times New Roman"/>
          <w:b/>
          <w:i/>
          <w:sz w:val="24"/>
          <w:szCs w:val="24"/>
          <w:lang w:eastAsia="ru-RU"/>
        </w:rPr>
      </w:pPr>
      <w:r w:rsidRPr="002573A0">
        <w:rPr>
          <w:rFonts w:ascii="Times New Roman" w:hAnsi="Times New Roman" w:cs="Times New Roman"/>
          <w:sz w:val="24"/>
          <w:szCs w:val="24"/>
          <w:lang w:eastAsia="ru-RU"/>
        </w:rPr>
        <w:t>выявить профессиональные  дефициты у педагогов в области формирования функциональной грамотности  учащихся;</w:t>
      </w:r>
    </w:p>
    <w:p w:rsidR="002573A0" w:rsidRPr="002573A0" w:rsidRDefault="002573A0" w:rsidP="004B7A95">
      <w:pPr>
        <w:numPr>
          <w:ilvl w:val="0"/>
          <w:numId w:val="9"/>
        </w:numPr>
        <w:spacing w:after="0" w:line="240" w:lineRule="auto"/>
        <w:jc w:val="both"/>
        <w:rPr>
          <w:rFonts w:ascii="Times New Roman" w:eastAsia="Times New Roman" w:hAnsi="Times New Roman" w:cs="Times New Roman"/>
          <w:b/>
          <w:i/>
          <w:sz w:val="24"/>
          <w:szCs w:val="24"/>
          <w:lang w:eastAsia="ru-RU"/>
        </w:rPr>
      </w:pPr>
      <w:r w:rsidRPr="002573A0">
        <w:rPr>
          <w:rFonts w:ascii="Times New Roman" w:hAnsi="Times New Roman" w:cs="Times New Roman"/>
          <w:sz w:val="24"/>
          <w:szCs w:val="24"/>
          <w:lang w:eastAsia="ru-RU"/>
        </w:rPr>
        <w:t>спланировать систему   обучающих мероприятий,  обеспечивающих повышение квалификации педагогов в рамках формирования функциональной грамотности;</w:t>
      </w:r>
    </w:p>
    <w:p w:rsidR="002573A0" w:rsidRPr="002573A0" w:rsidRDefault="002573A0" w:rsidP="004B7A95">
      <w:pPr>
        <w:numPr>
          <w:ilvl w:val="0"/>
          <w:numId w:val="9"/>
        </w:numPr>
        <w:spacing w:after="0" w:line="240" w:lineRule="auto"/>
        <w:jc w:val="both"/>
        <w:rPr>
          <w:rFonts w:ascii="Times New Roman" w:eastAsia="Times New Roman" w:hAnsi="Times New Roman" w:cs="Times New Roman"/>
          <w:b/>
          <w:i/>
          <w:sz w:val="24"/>
          <w:szCs w:val="24"/>
          <w:lang w:eastAsia="ru-RU"/>
        </w:rPr>
      </w:pPr>
      <w:r w:rsidRPr="002573A0">
        <w:rPr>
          <w:rFonts w:ascii="Times New Roman" w:hAnsi="Times New Roman" w:cs="Times New Roman"/>
          <w:sz w:val="24"/>
          <w:szCs w:val="24"/>
          <w:lang w:eastAsia="ru-RU"/>
        </w:rPr>
        <w:t xml:space="preserve"> спланировать деятельность </w:t>
      </w:r>
      <w:proofErr w:type="gramStart"/>
      <w:r w:rsidRPr="002573A0">
        <w:rPr>
          <w:rFonts w:ascii="Times New Roman" w:hAnsi="Times New Roman" w:cs="Times New Roman"/>
          <w:sz w:val="24"/>
          <w:szCs w:val="24"/>
          <w:lang w:eastAsia="ru-RU"/>
        </w:rPr>
        <w:t>ПОС</w:t>
      </w:r>
      <w:proofErr w:type="gramEnd"/>
      <w:r w:rsidRPr="002573A0">
        <w:rPr>
          <w:rFonts w:ascii="Times New Roman" w:hAnsi="Times New Roman" w:cs="Times New Roman"/>
          <w:sz w:val="24"/>
          <w:szCs w:val="24"/>
          <w:lang w:eastAsia="ru-RU"/>
        </w:rPr>
        <w:t xml:space="preserve">, направленную на  формирование ФГ; </w:t>
      </w:r>
    </w:p>
    <w:p w:rsidR="002573A0" w:rsidRPr="002573A0" w:rsidRDefault="002573A0" w:rsidP="004B7A95">
      <w:pPr>
        <w:numPr>
          <w:ilvl w:val="0"/>
          <w:numId w:val="9"/>
        </w:numPr>
        <w:spacing w:after="0" w:line="240" w:lineRule="auto"/>
        <w:jc w:val="both"/>
        <w:rPr>
          <w:rFonts w:ascii="Times New Roman" w:eastAsia="Times New Roman" w:hAnsi="Times New Roman" w:cs="Times New Roman"/>
          <w:b/>
          <w:i/>
          <w:sz w:val="24"/>
          <w:szCs w:val="24"/>
          <w:lang w:eastAsia="ru-RU"/>
        </w:rPr>
      </w:pPr>
      <w:r w:rsidRPr="002573A0">
        <w:rPr>
          <w:rFonts w:ascii="Times New Roman" w:hAnsi="Times New Roman" w:cs="Times New Roman"/>
          <w:sz w:val="24"/>
          <w:szCs w:val="24"/>
          <w:lang w:eastAsia="ru-RU"/>
        </w:rPr>
        <w:t xml:space="preserve"> организовать совместную  практическую деятельность по наработке опыта в области формирования функциональной грамотности;</w:t>
      </w:r>
    </w:p>
    <w:p w:rsidR="002573A0" w:rsidRPr="002573A0" w:rsidRDefault="002573A0" w:rsidP="004B7A95">
      <w:pPr>
        <w:numPr>
          <w:ilvl w:val="0"/>
          <w:numId w:val="9"/>
        </w:numPr>
        <w:spacing w:after="0" w:line="240" w:lineRule="auto"/>
        <w:jc w:val="both"/>
        <w:rPr>
          <w:rFonts w:ascii="Times New Roman" w:eastAsia="Times New Roman" w:hAnsi="Times New Roman" w:cs="Times New Roman"/>
          <w:b/>
          <w:i/>
          <w:sz w:val="24"/>
          <w:szCs w:val="24"/>
          <w:lang w:eastAsia="ru-RU"/>
        </w:rPr>
      </w:pPr>
      <w:r w:rsidRPr="002573A0">
        <w:rPr>
          <w:rFonts w:ascii="Times New Roman" w:hAnsi="Times New Roman" w:cs="Times New Roman"/>
          <w:sz w:val="24"/>
          <w:szCs w:val="24"/>
          <w:lang w:eastAsia="ru-RU"/>
        </w:rPr>
        <w:t>инициировать  трансляцию эффективных педагогических практик по формированию функциональной грамотности.</w:t>
      </w:r>
    </w:p>
    <w:p w:rsidR="002573A0" w:rsidRPr="002573A0" w:rsidRDefault="008B33D3" w:rsidP="0092565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 школе успешно функционирует профессиональное обучающееся сообщество учителей. По состоянию на январь 2021года их было два, но из-за малочисленности педагогического коллектива было принято решение о создании одного сообщества.</w:t>
      </w:r>
    </w:p>
    <w:p w:rsidR="008B33D3" w:rsidRDefault="008B33D3" w:rsidP="008B33D3">
      <w:pPr>
        <w:spacing w:before="480" w:after="160" w:line="259" w:lineRule="auto"/>
        <w:contextualSpacing/>
        <w:jc w:val="both"/>
        <w:outlineLvl w:val="0"/>
        <w:rPr>
          <w:rFonts w:ascii="Times New Roman" w:eastAsia="Times New Roman" w:hAnsi="Times New Roman" w:cs="Times New Roman"/>
          <w:bCs/>
          <w:kern w:val="36"/>
          <w:sz w:val="24"/>
          <w:szCs w:val="24"/>
          <w:lang w:eastAsia="ru-RU"/>
        </w:rPr>
      </w:pPr>
      <w:r w:rsidRPr="008B33D3">
        <w:rPr>
          <w:rFonts w:ascii="Times New Roman" w:eastAsia="Times New Roman" w:hAnsi="Times New Roman" w:cs="Times New Roman"/>
          <w:bCs/>
          <w:kern w:val="36"/>
          <w:sz w:val="24"/>
          <w:szCs w:val="24"/>
          <w:lang w:eastAsia="ru-RU"/>
        </w:rPr>
        <w:t>Сообществами проводится большая теоретическая работа, позволяющая погрузиться в суть предстоящей практической работы: педагоги познакомились с технологией совместного планирования и исследования урока, с понятием «таксономия учебных задач», актуализировали знания о технологии смыслового чтения, получили практический опыт работы с новыми технологиями, пополнили методическую копилку новыми приемами. Эта работа сыграла свою роль если не в полной ликвидации, то в существенной коррекции дефицита технологической компетенции, выявленного у педагогов школы.</w:t>
      </w:r>
    </w:p>
    <w:p w:rsidR="008B33D3" w:rsidRPr="008B33D3" w:rsidRDefault="008B33D3" w:rsidP="008B33D3">
      <w:pPr>
        <w:spacing w:before="480" w:after="160" w:line="259" w:lineRule="auto"/>
        <w:contextualSpacing/>
        <w:jc w:val="both"/>
        <w:outlineLvl w:val="0"/>
        <w:rPr>
          <w:rFonts w:ascii="Times New Roman" w:eastAsia="Times New Roman" w:hAnsi="Times New Roman" w:cs="Times New Roman"/>
          <w:bCs/>
          <w:kern w:val="36"/>
          <w:sz w:val="24"/>
          <w:szCs w:val="24"/>
          <w:lang w:eastAsia="ru-RU"/>
        </w:rPr>
      </w:pPr>
      <w:r w:rsidRPr="008B33D3">
        <w:rPr>
          <w:rFonts w:ascii="Times New Roman" w:eastAsia="Times New Roman" w:hAnsi="Times New Roman" w:cs="Times New Roman"/>
          <w:bCs/>
          <w:kern w:val="36"/>
          <w:sz w:val="24"/>
          <w:szCs w:val="24"/>
          <w:lang w:eastAsia="ru-RU"/>
        </w:rPr>
        <w:t xml:space="preserve">Работа в </w:t>
      </w:r>
      <w:proofErr w:type="gramStart"/>
      <w:r w:rsidRPr="008B33D3">
        <w:rPr>
          <w:rFonts w:ascii="Times New Roman" w:eastAsia="Times New Roman" w:hAnsi="Times New Roman" w:cs="Times New Roman"/>
          <w:bCs/>
          <w:kern w:val="36"/>
          <w:sz w:val="24"/>
          <w:szCs w:val="24"/>
          <w:lang w:eastAsia="ru-RU"/>
        </w:rPr>
        <w:t>ПОС</w:t>
      </w:r>
      <w:proofErr w:type="gramEnd"/>
      <w:r w:rsidRPr="008B33D3">
        <w:rPr>
          <w:rFonts w:ascii="Times New Roman" w:eastAsia="Times New Roman" w:hAnsi="Times New Roman" w:cs="Times New Roman"/>
          <w:bCs/>
          <w:kern w:val="36"/>
          <w:sz w:val="24"/>
          <w:szCs w:val="24"/>
          <w:lang w:eastAsia="ru-RU"/>
        </w:rPr>
        <w:t xml:space="preserve"> объединила учителей для решения совместных проблем, научила совершенно разных людей  договариваться,  иногда в непростых ситуациях, способствовала развитию активности, инициативности, коммуникации.  </w:t>
      </w:r>
    </w:p>
    <w:p w:rsidR="008B33D3" w:rsidRDefault="00BE3E4A" w:rsidP="000B0760">
      <w:pPr>
        <w:spacing w:line="240" w:lineRule="auto"/>
        <w:contextualSpacing/>
        <w:jc w:val="both"/>
        <w:rPr>
          <w:rFonts w:ascii="Times New Roman" w:hAnsi="Times New Roman" w:cs="Times New Roman"/>
          <w:b/>
          <w:bCs/>
          <w:i/>
          <w:iCs/>
          <w:sz w:val="24"/>
          <w:szCs w:val="24"/>
        </w:rPr>
      </w:pPr>
      <w:r w:rsidRPr="002C5286">
        <w:rPr>
          <w:rFonts w:ascii="Times New Roman" w:hAnsi="Times New Roman" w:cs="Times New Roman"/>
          <w:b/>
          <w:bCs/>
          <w:i/>
          <w:iCs/>
          <w:sz w:val="24"/>
          <w:szCs w:val="24"/>
          <w:u w:val="single"/>
        </w:rPr>
        <w:t>ВЫВОД</w:t>
      </w:r>
      <w:r w:rsidRPr="002C5286">
        <w:rPr>
          <w:rFonts w:ascii="Times New Roman" w:hAnsi="Times New Roman" w:cs="Times New Roman"/>
          <w:b/>
          <w:bCs/>
          <w:i/>
          <w:iCs/>
          <w:sz w:val="24"/>
          <w:szCs w:val="24"/>
        </w:rPr>
        <w:t xml:space="preserve">:  Коллектив МБОУ Белосельской СШ отличается стабильностью </w:t>
      </w:r>
      <w:r w:rsidR="00E97AEB" w:rsidRPr="002C5286">
        <w:rPr>
          <w:rFonts w:ascii="Times New Roman" w:hAnsi="Times New Roman" w:cs="Times New Roman"/>
          <w:b/>
          <w:bCs/>
          <w:i/>
          <w:iCs/>
          <w:sz w:val="24"/>
          <w:szCs w:val="24"/>
        </w:rPr>
        <w:t xml:space="preserve"> и высоким профессионализмом, ежегодно обеспечивая 100% успеваемость и успешное прохождение </w:t>
      </w:r>
      <w:proofErr w:type="gramStart"/>
      <w:r w:rsidR="00E97AEB" w:rsidRPr="002C5286">
        <w:rPr>
          <w:rFonts w:ascii="Times New Roman" w:hAnsi="Times New Roman" w:cs="Times New Roman"/>
          <w:b/>
          <w:bCs/>
          <w:i/>
          <w:iCs/>
          <w:sz w:val="24"/>
          <w:szCs w:val="24"/>
        </w:rPr>
        <w:t>обучающимися</w:t>
      </w:r>
      <w:proofErr w:type="gramEnd"/>
      <w:r w:rsidR="00E97AEB" w:rsidRPr="002C5286">
        <w:rPr>
          <w:rFonts w:ascii="Times New Roman" w:hAnsi="Times New Roman" w:cs="Times New Roman"/>
          <w:b/>
          <w:bCs/>
          <w:i/>
          <w:iCs/>
          <w:sz w:val="24"/>
          <w:szCs w:val="24"/>
        </w:rPr>
        <w:t xml:space="preserve"> государственной итоговой аттестации. </w:t>
      </w:r>
      <w:proofErr w:type="gramStart"/>
      <w:r w:rsidR="007F3EEA" w:rsidRPr="002C5286">
        <w:rPr>
          <w:rFonts w:ascii="Times New Roman" w:hAnsi="Times New Roman" w:cs="Times New Roman"/>
          <w:b/>
          <w:bCs/>
          <w:i/>
          <w:iCs/>
          <w:sz w:val="24"/>
          <w:szCs w:val="24"/>
        </w:rPr>
        <w:t xml:space="preserve">Педагоги уделяют внимание своему </w:t>
      </w:r>
      <w:r w:rsidR="007F3EEA" w:rsidRPr="002C5286">
        <w:rPr>
          <w:rFonts w:ascii="Times New Roman" w:hAnsi="Times New Roman" w:cs="Times New Roman"/>
          <w:b/>
          <w:bCs/>
          <w:i/>
          <w:iCs/>
          <w:sz w:val="24"/>
          <w:szCs w:val="24"/>
        </w:rPr>
        <w:lastRenderedPageBreak/>
        <w:t xml:space="preserve">профессиональному росту, повышая квалификацию на курсах, активно участвуя в </w:t>
      </w:r>
      <w:r w:rsidR="008B33D3">
        <w:rPr>
          <w:rFonts w:ascii="Times New Roman" w:hAnsi="Times New Roman" w:cs="Times New Roman"/>
          <w:b/>
          <w:bCs/>
          <w:i/>
          <w:iCs/>
          <w:sz w:val="24"/>
          <w:szCs w:val="24"/>
        </w:rPr>
        <w:t xml:space="preserve">районных и </w:t>
      </w:r>
      <w:r w:rsidR="007F3EEA" w:rsidRPr="002C5286">
        <w:rPr>
          <w:rFonts w:ascii="Times New Roman" w:hAnsi="Times New Roman" w:cs="Times New Roman"/>
          <w:b/>
          <w:bCs/>
          <w:i/>
          <w:iCs/>
          <w:sz w:val="24"/>
          <w:szCs w:val="24"/>
        </w:rPr>
        <w:t>школьных методических мероприятиях. 100 % педагогов вовлечены в реализацию прог</w:t>
      </w:r>
      <w:r w:rsidR="00925658" w:rsidRPr="002C5286">
        <w:rPr>
          <w:rFonts w:ascii="Times New Roman" w:hAnsi="Times New Roman" w:cs="Times New Roman"/>
          <w:b/>
          <w:bCs/>
          <w:i/>
          <w:iCs/>
          <w:sz w:val="24"/>
          <w:szCs w:val="24"/>
        </w:rPr>
        <w:t>раммы внутрифирменного обучени</w:t>
      </w:r>
      <w:r w:rsidR="008B33D3">
        <w:rPr>
          <w:rFonts w:ascii="Times New Roman" w:hAnsi="Times New Roman" w:cs="Times New Roman"/>
          <w:b/>
          <w:bCs/>
          <w:i/>
          <w:iCs/>
          <w:sz w:val="24"/>
          <w:szCs w:val="24"/>
        </w:rPr>
        <w:t xml:space="preserve">я, 89% -в </w:t>
      </w:r>
      <w:r w:rsidR="00925658" w:rsidRPr="002C5286">
        <w:rPr>
          <w:rFonts w:ascii="Times New Roman" w:hAnsi="Times New Roman" w:cs="Times New Roman"/>
          <w:b/>
          <w:bCs/>
          <w:i/>
          <w:iCs/>
          <w:sz w:val="24"/>
          <w:szCs w:val="24"/>
        </w:rPr>
        <w:t xml:space="preserve"> деятельность ПОС.</w:t>
      </w:r>
      <w:r w:rsidR="007F3EEA" w:rsidRPr="002C5286">
        <w:rPr>
          <w:rFonts w:ascii="Times New Roman" w:hAnsi="Times New Roman" w:cs="Times New Roman"/>
          <w:b/>
          <w:bCs/>
          <w:i/>
          <w:iCs/>
          <w:sz w:val="24"/>
          <w:szCs w:val="24"/>
        </w:rPr>
        <w:t xml:space="preserve"> В рамках </w:t>
      </w:r>
      <w:r w:rsidR="00AC6AE2" w:rsidRPr="002C5286">
        <w:rPr>
          <w:rFonts w:ascii="Times New Roman" w:hAnsi="Times New Roman" w:cs="Times New Roman"/>
          <w:b/>
          <w:bCs/>
          <w:i/>
          <w:iCs/>
          <w:sz w:val="24"/>
          <w:szCs w:val="24"/>
        </w:rPr>
        <w:t xml:space="preserve"> реализации </w:t>
      </w:r>
      <w:r w:rsidR="007F3EEA" w:rsidRPr="002C5286">
        <w:rPr>
          <w:rFonts w:ascii="Times New Roman" w:hAnsi="Times New Roman" w:cs="Times New Roman"/>
          <w:b/>
          <w:bCs/>
          <w:i/>
          <w:iCs/>
          <w:sz w:val="24"/>
          <w:szCs w:val="24"/>
        </w:rPr>
        <w:t xml:space="preserve">программы </w:t>
      </w:r>
      <w:r w:rsidR="00925658" w:rsidRPr="002C5286">
        <w:rPr>
          <w:rFonts w:ascii="Times New Roman" w:hAnsi="Times New Roman" w:cs="Times New Roman"/>
          <w:b/>
          <w:bCs/>
          <w:i/>
          <w:iCs/>
          <w:sz w:val="24"/>
          <w:szCs w:val="24"/>
        </w:rPr>
        <w:t xml:space="preserve">перехода школы в эффективный режим работы </w:t>
      </w:r>
      <w:r w:rsidR="00AC6AE2" w:rsidRPr="002C5286">
        <w:rPr>
          <w:rFonts w:ascii="Times New Roman" w:hAnsi="Times New Roman" w:cs="Times New Roman"/>
          <w:b/>
          <w:bCs/>
          <w:i/>
          <w:iCs/>
          <w:sz w:val="24"/>
          <w:szCs w:val="24"/>
        </w:rPr>
        <w:t>активно включаются в деятельность,  принимают новые требования к организации образовательного процесса, делятся методическим опытом,</w:t>
      </w:r>
      <w:r w:rsidR="008B33D3">
        <w:rPr>
          <w:rFonts w:ascii="Times New Roman" w:hAnsi="Times New Roman" w:cs="Times New Roman"/>
          <w:b/>
          <w:bCs/>
          <w:i/>
          <w:iCs/>
          <w:sz w:val="24"/>
          <w:szCs w:val="24"/>
        </w:rPr>
        <w:t xml:space="preserve"> в т.ч. в рамках конкурсов</w:t>
      </w:r>
      <w:proofErr w:type="gramEnd"/>
      <w:r w:rsidR="008B33D3">
        <w:rPr>
          <w:rFonts w:ascii="Times New Roman" w:hAnsi="Times New Roman" w:cs="Times New Roman"/>
          <w:b/>
          <w:bCs/>
          <w:i/>
          <w:iCs/>
          <w:sz w:val="24"/>
          <w:szCs w:val="24"/>
        </w:rPr>
        <w:t>,</w:t>
      </w:r>
      <w:r w:rsidR="00AC6AE2" w:rsidRPr="002C5286">
        <w:rPr>
          <w:rFonts w:ascii="Times New Roman" w:hAnsi="Times New Roman" w:cs="Times New Roman"/>
          <w:b/>
          <w:bCs/>
          <w:i/>
          <w:iCs/>
          <w:sz w:val="24"/>
          <w:szCs w:val="24"/>
        </w:rPr>
        <w:t xml:space="preserve"> разрабатывают полезные обуча</w:t>
      </w:r>
      <w:r w:rsidR="008B33D3">
        <w:rPr>
          <w:rFonts w:ascii="Times New Roman" w:hAnsi="Times New Roman" w:cs="Times New Roman"/>
          <w:b/>
          <w:bCs/>
          <w:i/>
          <w:iCs/>
          <w:sz w:val="24"/>
          <w:szCs w:val="24"/>
        </w:rPr>
        <w:t>ющие материалы, которыми готовы делиться с коллегами.</w:t>
      </w:r>
    </w:p>
    <w:p w:rsidR="00BE3E4A" w:rsidRPr="002C5286" w:rsidRDefault="00BE3E4A" w:rsidP="000B0760">
      <w:pPr>
        <w:spacing w:line="240" w:lineRule="auto"/>
        <w:contextualSpacing/>
        <w:jc w:val="both"/>
        <w:rPr>
          <w:rFonts w:ascii="Times New Roman" w:hAnsi="Times New Roman" w:cs="Times New Roman"/>
          <w:b/>
          <w:bCs/>
          <w:sz w:val="24"/>
          <w:szCs w:val="24"/>
        </w:rPr>
      </w:pPr>
      <w:r w:rsidRPr="002C5286">
        <w:rPr>
          <w:rFonts w:ascii="Times New Roman" w:hAnsi="Times New Roman" w:cs="Times New Roman"/>
          <w:b/>
          <w:bCs/>
          <w:sz w:val="24"/>
          <w:szCs w:val="24"/>
        </w:rPr>
        <w:t>4. Оценка учебно-методического, библиотечно-информационного обеспечения, материально-технической базы</w:t>
      </w:r>
    </w:p>
    <w:p w:rsidR="00BE3E4A" w:rsidRPr="002C5286" w:rsidRDefault="00BE3E4A" w:rsidP="000B0760">
      <w:pPr>
        <w:spacing w:line="240" w:lineRule="auto"/>
        <w:contextualSpacing/>
        <w:jc w:val="both"/>
        <w:rPr>
          <w:rFonts w:ascii="Times New Roman" w:hAnsi="Times New Roman" w:cs="Times New Roman"/>
          <w:sz w:val="24"/>
          <w:szCs w:val="24"/>
        </w:rPr>
      </w:pPr>
      <w:r w:rsidRPr="002C5286">
        <w:rPr>
          <w:rFonts w:ascii="Times New Roman" w:hAnsi="Times New Roman" w:cs="Times New Roman"/>
          <w:i/>
          <w:iCs/>
          <w:sz w:val="24"/>
          <w:szCs w:val="24"/>
          <w:u w:val="single"/>
        </w:rPr>
        <w:t>Учебно-методическое обеспечение</w:t>
      </w:r>
      <w:r w:rsidRPr="002C5286">
        <w:rPr>
          <w:rFonts w:ascii="Times New Roman" w:hAnsi="Times New Roman" w:cs="Times New Roman"/>
          <w:sz w:val="24"/>
          <w:szCs w:val="24"/>
        </w:rPr>
        <w:t>Обучающиеся школы обеспечиваются бесплатными учебниками. Для полноценного обеспечения образовательного процесса имеется методическая поддержка по всем УМК, используемым в школе.</w:t>
      </w:r>
    </w:p>
    <w:p w:rsidR="00BE3E4A" w:rsidRPr="002C5286" w:rsidRDefault="00BE3E4A" w:rsidP="000B0760">
      <w:pPr>
        <w:spacing w:line="240" w:lineRule="auto"/>
        <w:contextualSpacing/>
        <w:jc w:val="both"/>
        <w:rPr>
          <w:rFonts w:ascii="Times New Roman" w:hAnsi="Times New Roman" w:cs="Times New Roman"/>
          <w:sz w:val="24"/>
          <w:szCs w:val="24"/>
        </w:rPr>
      </w:pPr>
      <w:r w:rsidRPr="002C5286">
        <w:rPr>
          <w:rFonts w:ascii="Times New Roman" w:hAnsi="Times New Roman" w:cs="Times New Roman"/>
          <w:i/>
          <w:iCs/>
          <w:sz w:val="24"/>
          <w:szCs w:val="24"/>
          <w:u w:val="single"/>
        </w:rPr>
        <w:t xml:space="preserve">Библиотечно-информационное обеспечение </w:t>
      </w:r>
      <w:r w:rsidRPr="002C5286">
        <w:rPr>
          <w:rFonts w:ascii="Times New Roman" w:hAnsi="Times New Roman" w:cs="Times New Roman"/>
          <w:sz w:val="24"/>
          <w:szCs w:val="24"/>
        </w:rPr>
        <w:t xml:space="preserve"> Школьный би</w:t>
      </w:r>
      <w:r w:rsidR="0008044B" w:rsidRPr="002C5286">
        <w:rPr>
          <w:rFonts w:ascii="Times New Roman" w:hAnsi="Times New Roman" w:cs="Times New Roman"/>
          <w:sz w:val="24"/>
          <w:szCs w:val="24"/>
        </w:rPr>
        <w:t>блиотечный фонд</w:t>
      </w:r>
      <w:r w:rsidR="008B33D3">
        <w:rPr>
          <w:rFonts w:ascii="Times New Roman" w:hAnsi="Times New Roman" w:cs="Times New Roman"/>
          <w:sz w:val="24"/>
          <w:szCs w:val="24"/>
        </w:rPr>
        <w:t xml:space="preserve"> по состоянию на 31 декабря 2021</w:t>
      </w:r>
      <w:r w:rsidR="0008044B" w:rsidRPr="002C5286">
        <w:rPr>
          <w:rFonts w:ascii="Times New Roman" w:hAnsi="Times New Roman" w:cs="Times New Roman"/>
          <w:sz w:val="24"/>
          <w:szCs w:val="24"/>
        </w:rPr>
        <w:t xml:space="preserve"> года составил </w:t>
      </w:r>
      <w:r w:rsidR="008B33D3">
        <w:rPr>
          <w:rFonts w:ascii="Times New Roman" w:hAnsi="Times New Roman" w:cs="Times New Roman"/>
          <w:sz w:val="24"/>
          <w:szCs w:val="24"/>
        </w:rPr>
        <w:t>17326</w:t>
      </w:r>
      <w:r w:rsidRPr="002C5286">
        <w:rPr>
          <w:rFonts w:ascii="Times New Roman" w:hAnsi="Times New Roman" w:cs="Times New Roman"/>
          <w:sz w:val="24"/>
          <w:szCs w:val="24"/>
        </w:rPr>
        <w:t xml:space="preserve"> экземпляров</w:t>
      </w:r>
      <w:r w:rsidR="0008044B" w:rsidRPr="002C5286">
        <w:rPr>
          <w:rFonts w:ascii="Times New Roman" w:hAnsi="Times New Roman" w:cs="Times New Roman"/>
          <w:sz w:val="24"/>
          <w:szCs w:val="24"/>
        </w:rPr>
        <w:t>,</w:t>
      </w:r>
      <w:r w:rsidR="001A45CC" w:rsidRPr="002C5286">
        <w:rPr>
          <w:rFonts w:ascii="Times New Roman" w:hAnsi="Times New Roman" w:cs="Times New Roman"/>
          <w:sz w:val="24"/>
          <w:szCs w:val="24"/>
        </w:rPr>
        <w:t xml:space="preserve"> включая как учебную, так и  художественную литературу, а также периодические печатные издания.</w:t>
      </w:r>
      <w:r w:rsidRPr="002C5286">
        <w:rPr>
          <w:rFonts w:ascii="Times New Roman" w:hAnsi="Times New Roman" w:cs="Times New Roman"/>
          <w:sz w:val="24"/>
          <w:szCs w:val="24"/>
        </w:rPr>
        <w:t xml:space="preserve"> Библиотека обеспечена компьютером, имеющим подключение к Интернету, копировально-множительной техникой.</w:t>
      </w:r>
    </w:p>
    <w:p w:rsidR="00BE3E4A" w:rsidRPr="002C5286" w:rsidRDefault="00BE3E4A" w:rsidP="000B0760">
      <w:pPr>
        <w:spacing w:line="240" w:lineRule="auto"/>
        <w:contextualSpacing/>
        <w:jc w:val="both"/>
        <w:rPr>
          <w:rFonts w:ascii="Times New Roman" w:hAnsi="Times New Roman" w:cs="Times New Roman"/>
          <w:sz w:val="24"/>
          <w:szCs w:val="24"/>
        </w:rPr>
      </w:pPr>
      <w:r w:rsidRPr="002C5286">
        <w:rPr>
          <w:rFonts w:ascii="Times New Roman" w:hAnsi="Times New Roman" w:cs="Times New Roman"/>
          <w:i/>
          <w:iCs/>
          <w:sz w:val="24"/>
          <w:szCs w:val="24"/>
          <w:u w:val="single"/>
        </w:rPr>
        <w:t>Материально-техническая база</w:t>
      </w:r>
      <w:r w:rsidRPr="002C5286">
        <w:rPr>
          <w:rFonts w:ascii="Times New Roman" w:hAnsi="Times New Roman" w:cs="Times New Roman"/>
          <w:sz w:val="24"/>
          <w:szCs w:val="24"/>
        </w:rPr>
        <w:t>Образовательный процесс осуществляется в двух корпусах. В школе имеется спортивный зал, тренажерный зал, тир, библиотека, столовая</w:t>
      </w:r>
      <w:r w:rsidR="00A634DD">
        <w:rPr>
          <w:rFonts w:ascii="Times New Roman" w:hAnsi="Times New Roman" w:cs="Times New Roman"/>
          <w:sz w:val="24"/>
          <w:szCs w:val="24"/>
        </w:rPr>
        <w:t xml:space="preserve"> на 80 посадочных мест, учебная мастерская</w:t>
      </w:r>
      <w:r w:rsidRPr="002C5286">
        <w:rPr>
          <w:rFonts w:ascii="Times New Roman" w:hAnsi="Times New Roman" w:cs="Times New Roman"/>
          <w:sz w:val="24"/>
          <w:szCs w:val="24"/>
        </w:rPr>
        <w:t>, кабинет химии, компьютерный класс,</w:t>
      </w:r>
      <w:r w:rsidR="008B33D3">
        <w:rPr>
          <w:rFonts w:ascii="Times New Roman" w:hAnsi="Times New Roman" w:cs="Times New Roman"/>
          <w:sz w:val="24"/>
          <w:szCs w:val="24"/>
        </w:rPr>
        <w:t xml:space="preserve"> Центр образования цифрового и гуманитарногопрофилей «Точка роста»</w:t>
      </w:r>
      <w:r w:rsidR="00A634DD">
        <w:rPr>
          <w:rFonts w:ascii="Times New Roman" w:hAnsi="Times New Roman" w:cs="Times New Roman"/>
          <w:sz w:val="24"/>
          <w:szCs w:val="24"/>
        </w:rPr>
        <w:t xml:space="preserve">, школьный музей.Компьютерами обеспечены </w:t>
      </w:r>
      <w:r w:rsidRPr="002C5286">
        <w:rPr>
          <w:rFonts w:ascii="Times New Roman" w:hAnsi="Times New Roman" w:cs="Times New Roman"/>
          <w:sz w:val="24"/>
          <w:szCs w:val="24"/>
        </w:rPr>
        <w:t xml:space="preserve"> учебные кабинеты, оборудованы рабочие места администраторов.  </w:t>
      </w:r>
      <w:r w:rsidR="00A634DD">
        <w:rPr>
          <w:rFonts w:ascii="Times New Roman" w:hAnsi="Times New Roman" w:cs="Times New Roman"/>
          <w:sz w:val="24"/>
          <w:szCs w:val="24"/>
        </w:rPr>
        <w:t>В школе работает локальная сеть, обеспечено интернет - соединение.</w:t>
      </w:r>
      <w:r w:rsidRPr="002C5286">
        <w:rPr>
          <w:rFonts w:ascii="Times New Roman" w:hAnsi="Times New Roman" w:cs="Times New Roman"/>
          <w:sz w:val="24"/>
          <w:szCs w:val="24"/>
        </w:rPr>
        <w:t xml:space="preserve">  На территории школы есть стадион, </w:t>
      </w:r>
      <w:r w:rsidR="00A634DD">
        <w:rPr>
          <w:rFonts w:ascii="Times New Roman" w:hAnsi="Times New Roman" w:cs="Times New Roman"/>
          <w:sz w:val="24"/>
          <w:szCs w:val="24"/>
        </w:rPr>
        <w:t xml:space="preserve">многофункциональная </w:t>
      </w:r>
      <w:r w:rsidRPr="002C5286">
        <w:rPr>
          <w:rFonts w:ascii="Times New Roman" w:hAnsi="Times New Roman" w:cs="Times New Roman"/>
          <w:sz w:val="24"/>
          <w:szCs w:val="24"/>
        </w:rPr>
        <w:t>спортивная площадка, пришкольный участок.</w:t>
      </w:r>
    </w:p>
    <w:p w:rsidR="00BE3E4A" w:rsidRPr="002C5286" w:rsidRDefault="00BE3E4A" w:rsidP="000B0760">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 xml:space="preserve">   Школа располагает двумя единицами техники: два автобуса для подвоза школьников.</w:t>
      </w:r>
    </w:p>
    <w:p w:rsidR="00A634DD" w:rsidRPr="002C5286" w:rsidRDefault="00BE3E4A" w:rsidP="00A634DD">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 xml:space="preserve">Материально-технические условия ОУ соответствуют государственным и региональным требованиям в части строительных норм и правил, санитарных и гигиенических норм, охраны здоровья обучающихся,  воспитанников и работников ОУ, оборудование учебных помещений, оснащенности учебного процесса. Материальная база школы обеспечена оборудованием, необходимым для организации  образовательного процесса на современном уровне. Созданы максимально комфортные и безопасные условия пребывания в школе обучающихся и работников ОУ: </w:t>
      </w:r>
      <w:r w:rsidR="00A634DD">
        <w:rPr>
          <w:rFonts w:ascii="Times New Roman" w:hAnsi="Times New Roman" w:cs="Times New Roman"/>
          <w:sz w:val="24"/>
          <w:szCs w:val="24"/>
        </w:rPr>
        <w:t xml:space="preserve">территория школы ограждена, эстетически оформлена (озеленение, разбиты цветники). </w:t>
      </w:r>
      <w:r w:rsidR="00A634DD" w:rsidRPr="002C5286">
        <w:rPr>
          <w:rFonts w:ascii="Times New Roman" w:hAnsi="Times New Roman" w:cs="Times New Roman"/>
          <w:sz w:val="24"/>
          <w:szCs w:val="24"/>
        </w:rPr>
        <w:t xml:space="preserve">Школа имеет свою   </w:t>
      </w:r>
      <w:proofErr w:type="gramStart"/>
      <w:r w:rsidR="00A634DD" w:rsidRPr="002C5286">
        <w:rPr>
          <w:rFonts w:ascii="Times New Roman" w:hAnsi="Times New Roman" w:cs="Times New Roman"/>
          <w:sz w:val="24"/>
          <w:szCs w:val="24"/>
          <w:lang w:val="en-US"/>
        </w:rPr>
        <w:t>c</w:t>
      </w:r>
      <w:proofErr w:type="spellStart"/>
      <w:proofErr w:type="gramEnd"/>
      <w:r w:rsidR="00A634DD" w:rsidRPr="002C5286">
        <w:rPr>
          <w:rFonts w:ascii="Times New Roman" w:hAnsi="Times New Roman" w:cs="Times New Roman"/>
          <w:sz w:val="24"/>
          <w:szCs w:val="24"/>
        </w:rPr>
        <w:t>истему</w:t>
      </w:r>
      <w:proofErr w:type="spellEnd"/>
      <w:r w:rsidR="00A634DD" w:rsidRPr="002C5286">
        <w:rPr>
          <w:rFonts w:ascii="Times New Roman" w:hAnsi="Times New Roman" w:cs="Times New Roman"/>
          <w:sz w:val="24"/>
          <w:szCs w:val="24"/>
        </w:rPr>
        <w:t xml:space="preserve"> канализации, холодное  водоснабжение, пожарный водоем, круглосуточная охрана территории ОУ имеется. </w:t>
      </w:r>
    </w:p>
    <w:p w:rsidR="00BE3E4A" w:rsidRPr="002C5286" w:rsidRDefault="00BE3E4A" w:rsidP="000B0760">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У школы есть официальный сайт, структура которого соответствует требованиям ФЗ «Об образовании в Российской Федерации». На нем размещена как вся требуемая законом документация и информация, так и актуальная информация о жизни школы.</w:t>
      </w:r>
      <w:r w:rsidR="00527FD9" w:rsidRPr="002C5286">
        <w:rPr>
          <w:rFonts w:ascii="Times New Roman" w:hAnsi="Times New Roman" w:cs="Times New Roman"/>
          <w:sz w:val="24"/>
          <w:szCs w:val="24"/>
        </w:rPr>
        <w:t xml:space="preserve"> Актуальная информация о проводимых мероприятиях и событиях в жизни школы размещается в социальных сетях «</w:t>
      </w:r>
      <w:proofErr w:type="spellStart"/>
      <w:r w:rsidR="00527FD9" w:rsidRPr="002C5286">
        <w:rPr>
          <w:rFonts w:ascii="Times New Roman" w:hAnsi="Times New Roman" w:cs="Times New Roman"/>
          <w:sz w:val="24"/>
          <w:szCs w:val="24"/>
        </w:rPr>
        <w:t>ВКонтакте</w:t>
      </w:r>
      <w:proofErr w:type="spellEnd"/>
      <w:r w:rsidR="00527FD9" w:rsidRPr="002C5286">
        <w:rPr>
          <w:rFonts w:ascii="Times New Roman" w:hAnsi="Times New Roman" w:cs="Times New Roman"/>
          <w:sz w:val="24"/>
          <w:szCs w:val="24"/>
        </w:rPr>
        <w:t>», «Одноклассники».</w:t>
      </w:r>
    </w:p>
    <w:p w:rsidR="00BE3E4A" w:rsidRPr="002C5286" w:rsidRDefault="00BE3E4A" w:rsidP="000B0760">
      <w:pPr>
        <w:spacing w:line="240" w:lineRule="auto"/>
        <w:contextualSpacing/>
        <w:jc w:val="both"/>
        <w:rPr>
          <w:rFonts w:ascii="Times New Roman" w:hAnsi="Times New Roman" w:cs="Times New Roman"/>
          <w:sz w:val="24"/>
          <w:szCs w:val="24"/>
        </w:rPr>
      </w:pPr>
      <w:r w:rsidRPr="002C5286">
        <w:rPr>
          <w:rFonts w:ascii="Times New Roman" w:hAnsi="Times New Roman" w:cs="Times New Roman"/>
          <w:i/>
          <w:iCs/>
          <w:sz w:val="24"/>
          <w:szCs w:val="24"/>
        </w:rPr>
        <w:t>Медицинское обслуживание и питание обучающихся</w:t>
      </w:r>
      <w:r w:rsidRPr="002C5286">
        <w:rPr>
          <w:rFonts w:ascii="Times New Roman" w:hAnsi="Times New Roman" w:cs="Times New Roman"/>
          <w:sz w:val="24"/>
          <w:szCs w:val="24"/>
        </w:rPr>
        <w:t xml:space="preserve">:   школа несет ответственность за здоровье детей, поэтому одна из задач школы –  создание </w:t>
      </w:r>
      <w:proofErr w:type="spellStart"/>
      <w:r w:rsidRPr="002C5286">
        <w:rPr>
          <w:rFonts w:ascii="Times New Roman" w:hAnsi="Times New Roman" w:cs="Times New Roman"/>
          <w:sz w:val="24"/>
          <w:szCs w:val="24"/>
        </w:rPr>
        <w:t>здоровьесберегающей</w:t>
      </w:r>
      <w:proofErr w:type="spellEnd"/>
      <w:r w:rsidRPr="002C5286">
        <w:rPr>
          <w:rFonts w:ascii="Times New Roman" w:hAnsi="Times New Roman" w:cs="Times New Roman"/>
          <w:sz w:val="24"/>
          <w:szCs w:val="24"/>
        </w:rPr>
        <w:t xml:space="preserve"> среды. </w:t>
      </w:r>
    </w:p>
    <w:p w:rsidR="001A45CC" w:rsidRPr="002C5286" w:rsidRDefault="00BE3E4A" w:rsidP="000B0760">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Имеется столовая, где организовано горячее питание школьников. 100% детей</w:t>
      </w:r>
      <w:r w:rsidR="00A634DD">
        <w:rPr>
          <w:rFonts w:ascii="Times New Roman" w:hAnsi="Times New Roman" w:cs="Times New Roman"/>
          <w:sz w:val="24"/>
          <w:szCs w:val="24"/>
        </w:rPr>
        <w:t xml:space="preserve"> (68</w:t>
      </w:r>
      <w:r w:rsidR="001A45CC" w:rsidRPr="002C5286">
        <w:rPr>
          <w:rFonts w:ascii="Times New Roman" w:hAnsi="Times New Roman" w:cs="Times New Roman"/>
          <w:sz w:val="24"/>
          <w:szCs w:val="24"/>
        </w:rPr>
        <w:t xml:space="preserve"> человек на конец отчетного года)</w:t>
      </w:r>
      <w:r w:rsidRPr="002C5286">
        <w:rPr>
          <w:rFonts w:ascii="Times New Roman" w:hAnsi="Times New Roman" w:cs="Times New Roman"/>
          <w:sz w:val="24"/>
          <w:szCs w:val="24"/>
        </w:rPr>
        <w:t xml:space="preserve"> бы</w:t>
      </w:r>
      <w:r w:rsidR="001A45CC" w:rsidRPr="002C5286">
        <w:rPr>
          <w:rFonts w:ascii="Times New Roman" w:hAnsi="Times New Roman" w:cs="Times New Roman"/>
          <w:sz w:val="24"/>
          <w:szCs w:val="24"/>
        </w:rPr>
        <w:t>ло охвачено горячим питанием,</w:t>
      </w:r>
      <w:r w:rsidR="000530D5">
        <w:rPr>
          <w:rFonts w:ascii="Times New Roman" w:hAnsi="Times New Roman" w:cs="Times New Roman"/>
          <w:sz w:val="24"/>
          <w:szCs w:val="24"/>
        </w:rPr>
        <w:t xml:space="preserve"> 57</w:t>
      </w:r>
      <w:r w:rsidRPr="002C5286">
        <w:rPr>
          <w:rFonts w:ascii="Times New Roman" w:hAnsi="Times New Roman" w:cs="Times New Roman"/>
          <w:sz w:val="24"/>
          <w:szCs w:val="24"/>
        </w:rPr>
        <w:t xml:space="preserve"> ч</w:t>
      </w:r>
      <w:r w:rsidR="00A634DD">
        <w:rPr>
          <w:rFonts w:ascii="Times New Roman" w:hAnsi="Times New Roman" w:cs="Times New Roman"/>
          <w:sz w:val="24"/>
          <w:szCs w:val="24"/>
        </w:rPr>
        <w:t>еловек пользовались</w:t>
      </w:r>
      <w:r w:rsidR="001A45CC" w:rsidRPr="002C5286">
        <w:rPr>
          <w:rFonts w:ascii="Times New Roman" w:hAnsi="Times New Roman" w:cs="Times New Roman"/>
          <w:sz w:val="24"/>
          <w:szCs w:val="24"/>
        </w:rPr>
        <w:t xml:space="preserve"> льготами,</w:t>
      </w:r>
      <w:r w:rsidR="000530D5">
        <w:rPr>
          <w:rFonts w:ascii="Times New Roman" w:hAnsi="Times New Roman" w:cs="Times New Roman"/>
          <w:sz w:val="24"/>
          <w:szCs w:val="24"/>
        </w:rPr>
        <w:t xml:space="preserve"> в том числе 12</w:t>
      </w:r>
      <w:r w:rsidR="001A45CC" w:rsidRPr="002C5286">
        <w:rPr>
          <w:rFonts w:ascii="Times New Roman" w:hAnsi="Times New Roman" w:cs="Times New Roman"/>
          <w:sz w:val="24"/>
          <w:szCs w:val="24"/>
        </w:rPr>
        <w:t xml:space="preserve"> из них получали двухразовое питание.</w:t>
      </w:r>
    </w:p>
    <w:p w:rsidR="00BE3E4A" w:rsidRPr="002C5286" w:rsidRDefault="00BE3E4A" w:rsidP="000B0760">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 xml:space="preserve">  Питание школьников осуществляется </w:t>
      </w:r>
      <w:r w:rsidR="00441464">
        <w:rPr>
          <w:rFonts w:ascii="Times New Roman" w:hAnsi="Times New Roman" w:cs="Times New Roman"/>
          <w:sz w:val="24"/>
          <w:szCs w:val="24"/>
        </w:rPr>
        <w:t>в соответствии с меню,</w:t>
      </w:r>
      <w:r w:rsidR="00A634DD">
        <w:rPr>
          <w:rFonts w:ascii="Times New Roman" w:hAnsi="Times New Roman" w:cs="Times New Roman"/>
          <w:sz w:val="24"/>
          <w:szCs w:val="24"/>
        </w:rPr>
        <w:t xml:space="preserve"> которое ежедневно публикуется на школьном сайте</w:t>
      </w:r>
      <w:r w:rsidRPr="002C5286">
        <w:rPr>
          <w:rFonts w:ascii="Times New Roman" w:hAnsi="Times New Roman" w:cs="Times New Roman"/>
          <w:sz w:val="24"/>
          <w:szCs w:val="24"/>
        </w:rPr>
        <w:t>. При составлении меню учитывается сезонность и разнообразие блюд (зелень, фрукты, овощи, мясные и молочные продукты), что позволяет получать детям полноценное питание. Это способствует укреплению здоровья  школьников.</w:t>
      </w:r>
    </w:p>
    <w:p w:rsidR="00BE3E4A" w:rsidRPr="002C5286" w:rsidRDefault="00BE3E4A" w:rsidP="000B0760">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Между участниками образовательного процесса поддерживается здоровый психологический климат, что позволяет каждому чувствовать себя комфортно.</w:t>
      </w:r>
    </w:p>
    <w:p w:rsidR="00BE3E4A" w:rsidRPr="002C5286" w:rsidRDefault="00BE3E4A" w:rsidP="000B0760">
      <w:pPr>
        <w:spacing w:line="240" w:lineRule="auto"/>
        <w:ind w:firstLine="720"/>
        <w:contextualSpacing/>
        <w:jc w:val="center"/>
        <w:rPr>
          <w:rFonts w:ascii="Times New Roman" w:hAnsi="Times New Roman" w:cs="Times New Roman"/>
          <w:b/>
          <w:bCs/>
          <w:sz w:val="24"/>
          <w:szCs w:val="24"/>
        </w:rPr>
      </w:pPr>
      <w:r w:rsidRPr="002C5286">
        <w:rPr>
          <w:rFonts w:ascii="Times New Roman" w:hAnsi="Times New Roman" w:cs="Times New Roman"/>
          <w:b/>
          <w:bCs/>
          <w:sz w:val="24"/>
          <w:szCs w:val="24"/>
        </w:rPr>
        <w:t xml:space="preserve">Компоненты оснащения помещений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7"/>
        <w:gridCol w:w="8186"/>
      </w:tblGrid>
      <w:tr w:rsidR="00527FD9" w:rsidRPr="002C5286" w:rsidTr="000B0760">
        <w:tc>
          <w:tcPr>
            <w:tcW w:w="2057" w:type="dxa"/>
          </w:tcPr>
          <w:p w:rsidR="00BE3E4A" w:rsidRPr="002C5286" w:rsidRDefault="00BE3E4A" w:rsidP="000B0760">
            <w:pPr>
              <w:spacing w:line="240" w:lineRule="auto"/>
              <w:contextualSpacing/>
              <w:jc w:val="center"/>
              <w:rPr>
                <w:rFonts w:ascii="Times New Roman" w:hAnsi="Times New Roman" w:cs="Times New Roman"/>
                <w:sz w:val="24"/>
                <w:szCs w:val="24"/>
              </w:rPr>
            </w:pPr>
            <w:r w:rsidRPr="002C5286">
              <w:rPr>
                <w:rFonts w:ascii="Times New Roman" w:hAnsi="Times New Roman" w:cs="Times New Roman"/>
                <w:sz w:val="24"/>
                <w:szCs w:val="24"/>
              </w:rPr>
              <w:t>Помещение</w:t>
            </w:r>
          </w:p>
        </w:tc>
        <w:tc>
          <w:tcPr>
            <w:tcW w:w="8186" w:type="dxa"/>
          </w:tcPr>
          <w:p w:rsidR="00BE3E4A" w:rsidRPr="002C5286" w:rsidRDefault="00BE3E4A" w:rsidP="000B0760">
            <w:pPr>
              <w:spacing w:line="240" w:lineRule="auto"/>
              <w:contextualSpacing/>
              <w:jc w:val="center"/>
              <w:rPr>
                <w:rFonts w:ascii="Times New Roman" w:hAnsi="Times New Roman" w:cs="Times New Roman"/>
                <w:sz w:val="24"/>
                <w:szCs w:val="24"/>
              </w:rPr>
            </w:pPr>
            <w:r w:rsidRPr="002C5286">
              <w:rPr>
                <w:rFonts w:ascii="Times New Roman" w:hAnsi="Times New Roman" w:cs="Times New Roman"/>
                <w:sz w:val="24"/>
                <w:szCs w:val="24"/>
              </w:rPr>
              <w:t>Компоненты оснащения</w:t>
            </w:r>
          </w:p>
        </w:tc>
      </w:tr>
      <w:tr w:rsidR="00527FD9" w:rsidRPr="002C5286" w:rsidTr="000B0760">
        <w:tc>
          <w:tcPr>
            <w:tcW w:w="2057" w:type="dxa"/>
          </w:tcPr>
          <w:p w:rsidR="00BE3E4A" w:rsidRPr="002C5286" w:rsidRDefault="00BE3E4A" w:rsidP="000B0760">
            <w:pPr>
              <w:spacing w:line="240" w:lineRule="auto"/>
              <w:contextualSpacing/>
              <w:jc w:val="center"/>
              <w:rPr>
                <w:rFonts w:ascii="Times New Roman" w:hAnsi="Times New Roman" w:cs="Times New Roman"/>
                <w:sz w:val="24"/>
                <w:szCs w:val="24"/>
              </w:rPr>
            </w:pPr>
            <w:r w:rsidRPr="002C5286">
              <w:rPr>
                <w:rFonts w:ascii="Times New Roman" w:hAnsi="Times New Roman" w:cs="Times New Roman"/>
                <w:sz w:val="24"/>
                <w:szCs w:val="24"/>
              </w:rPr>
              <w:t>Кабинеты начальных классов</w:t>
            </w:r>
          </w:p>
        </w:tc>
        <w:tc>
          <w:tcPr>
            <w:tcW w:w="8186" w:type="dxa"/>
          </w:tcPr>
          <w:p w:rsidR="00BE3E4A" w:rsidRPr="002C5286" w:rsidRDefault="00BE3E4A" w:rsidP="004B7A95">
            <w:pPr>
              <w:pStyle w:val="a3"/>
              <w:numPr>
                <w:ilvl w:val="0"/>
                <w:numId w:val="4"/>
              </w:numPr>
              <w:spacing w:after="0"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Нормативная документация: основная образовательная программа НОО, положение о внеурочной деятельности, положение о портфеле достижений и т.д.</w:t>
            </w:r>
          </w:p>
          <w:p w:rsidR="00BE3E4A" w:rsidRPr="002C5286" w:rsidRDefault="00BE3E4A" w:rsidP="004B7A95">
            <w:pPr>
              <w:pStyle w:val="a3"/>
              <w:numPr>
                <w:ilvl w:val="0"/>
                <w:numId w:val="4"/>
              </w:numPr>
              <w:spacing w:after="0"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Ростовая мебель (учебная зона), мягкая мебель (зона отдыха), шкафы в достаточном количестве</w:t>
            </w:r>
          </w:p>
          <w:p w:rsidR="00BE3E4A" w:rsidRPr="002C5286" w:rsidRDefault="00BE3E4A" w:rsidP="004B7A95">
            <w:pPr>
              <w:pStyle w:val="a3"/>
              <w:numPr>
                <w:ilvl w:val="0"/>
                <w:numId w:val="4"/>
              </w:numPr>
              <w:spacing w:after="0" w:line="240" w:lineRule="auto"/>
              <w:contextualSpacing/>
              <w:rPr>
                <w:rFonts w:ascii="Times New Roman" w:hAnsi="Times New Roman" w:cs="Times New Roman"/>
                <w:sz w:val="24"/>
                <w:szCs w:val="24"/>
              </w:rPr>
            </w:pPr>
            <w:r w:rsidRPr="002C5286">
              <w:rPr>
                <w:rFonts w:ascii="Times New Roman" w:hAnsi="Times New Roman" w:cs="Times New Roman"/>
                <w:sz w:val="24"/>
                <w:szCs w:val="24"/>
              </w:rPr>
              <w:lastRenderedPageBreak/>
              <w:t>Компьютерная и мультимедийная  техника:</w:t>
            </w:r>
          </w:p>
          <w:p w:rsidR="000B0760" w:rsidRPr="002C5286" w:rsidRDefault="00BE3E4A" w:rsidP="000B0760">
            <w:pPr>
              <w:pStyle w:val="a3"/>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рабочие компьютеры учителей с подключением </w:t>
            </w:r>
            <w:proofErr w:type="gramStart"/>
            <w:r w:rsidRPr="002C5286">
              <w:rPr>
                <w:rFonts w:ascii="Times New Roman" w:hAnsi="Times New Roman" w:cs="Times New Roman"/>
                <w:sz w:val="24"/>
                <w:szCs w:val="24"/>
              </w:rPr>
              <w:t>к</w:t>
            </w:r>
            <w:proofErr w:type="gramEnd"/>
            <w:r w:rsidRPr="002C5286">
              <w:rPr>
                <w:rFonts w:ascii="Times New Roman" w:hAnsi="Times New Roman" w:cs="Times New Roman"/>
                <w:sz w:val="24"/>
                <w:szCs w:val="24"/>
              </w:rPr>
              <w:t xml:space="preserve"> Интернет</w:t>
            </w:r>
          </w:p>
          <w:p w:rsidR="00BE3E4A" w:rsidRPr="002C5286" w:rsidRDefault="00BE3E4A" w:rsidP="000B0760">
            <w:pPr>
              <w:pStyle w:val="a3"/>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ноутбуки</w:t>
            </w:r>
          </w:p>
          <w:p w:rsidR="00BE3E4A" w:rsidRPr="002C5286" w:rsidRDefault="00BE3E4A" w:rsidP="000B0760">
            <w:pPr>
              <w:pStyle w:val="a3"/>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принтер</w:t>
            </w:r>
          </w:p>
          <w:p w:rsidR="00BE3E4A" w:rsidRPr="002C5286" w:rsidRDefault="00BE3E4A" w:rsidP="000B0760">
            <w:pPr>
              <w:pStyle w:val="a3"/>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-сканер</w:t>
            </w:r>
          </w:p>
          <w:p w:rsidR="00BE3E4A" w:rsidRPr="002C5286" w:rsidRDefault="00BE3E4A" w:rsidP="000B0760">
            <w:pPr>
              <w:pStyle w:val="a3"/>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-мультимедийный проектор</w:t>
            </w:r>
          </w:p>
          <w:p w:rsidR="00BE3E4A" w:rsidRPr="002C5286" w:rsidRDefault="00BE3E4A" w:rsidP="000B0760">
            <w:pPr>
              <w:pStyle w:val="a3"/>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фотоаппарат</w:t>
            </w:r>
          </w:p>
          <w:p w:rsidR="00BE3E4A" w:rsidRPr="002C5286" w:rsidRDefault="00BE3E4A" w:rsidP="000B0760">
            <w:pPr>
              <w:pStyle w:val="a3"/>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экран</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4.Аудио- и видеотехника:</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музыкальный проигрыватель</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магнитофоны</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видеоплейер</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телевизор</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музыкальный центр</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5. Музыкальное оснащение:</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синтезатор</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пианино</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6. </w:t>
            </w:r>
            <w:proofErr w:type="spellStart"/>
            <w:r w:rsidRPr="002C5286">
              <w:rPr>
                <w:rFonts w:ascii="Times New Roman" w:hAnsi="Times New Roman" w:cs="Times New Roman"/>
                <w:sz w:val="24"/>
                <w:szCs w:val="24"/>
              </w:rPr>
              <w:t>Инновационнные</w:t>
            </w:r>
            <w:proofErr w:type="spellEnd"/>
            <w:r w:rsidRPr="002C5286">
              <w:rPr>
                <w:rFonts w:ascii="Times New Roman" w:hAnsi="Times New Roman" w:cs="Times New Roman"/>
                <w:sz w:val="24"/>
                <w:szCs w:val="24"/>
              </w:rPr>
              <w:t xml:space="preserve"> средства обучения:</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интерактивная доска</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документ-камера</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7. Дидактические средства обучения:</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комплекты карт и плакатов в достаточном количестве</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наборы муляжей</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раздаточный материал (наборы цифр, букв)</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альбомы иллюстраций по предметам</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8. Учебно-методические материалы:</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литература по вопросам введения ФГОС</w:t>
            </w:r>
          </w:p>
          <w:p w:rsidR="00BE3E4A" w:rsidRPr="002C5286" w:rsidRDefault="000B0760"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УМК  «Школа Рос</w:t>
            </w:r>
            <w:r w:rsidR="00441464">
              <w:rPr>
                <w:rFonts w:ascii="Times New Roman" w:hAnsi="Times New Roman" w:cs="Times New Roman"/>
                <w:sz w:val="24"/>
                <w:szCs w:val="24"/>
              </w:rPr>
              <w:t>с</w:t>
            </w:r>
            <w:r w:rsidRPr="002C5286">
              <w:rPr>
                <w:rFonts w:ascii="Times New Roman" w:hAnsi="Times New Roman" w:cs="Times New Roman"/>
                <w:sz w:val="24"/>
                <w:szCs w:val="24"/>
              </w:rPr>
              <w:t>ии</w:t>
            </w:r>
            <w:r w:rsidR="00BE3E4A" w:rsidRPr="002C5286">
              <w:rPr>
                <w:rFonts w:ascii="Times New Roman" w:hAnsi="Times New Roman" w:cs="Times New Roman"/>
                <w:sz w:val="24"/>
                <w:szCs w:val="24"/>
              </w:rPr>
              <w:t>»</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УМК «Школа 21 век»</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ЦОР к учебникам «Школы 21 век»</w:t>
            </w:r>
          </w:p>
          <w:p w:rsidR="00BE3E4A" w:rsidRPr="002C5286" w:rsidRDefault="000B0760"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9</w:t>
            </w:r>
            <w:r w:rsidR="00BE3E4A" w:rsidRPr="002C5286">
              <w:rPr>
                <w:rFonts w:ascii="Times New Roman" w:hAnsi="Times New Roman" w:cs="Times New Roman"/>
                <w:sz w:val="24"/>
                <w:szCs w:val="24"/>
              </w:rPr>
              <w:t xml:space="preserve">. Учебно-практическое оборудование: </w:t>
            </w:r>
          </w:p>
          <w:p w:rsidR="00BE3E4A" w:rsidRPr="002C5286" w:rsidRDefault="00BE3E4A" w:rsidP="000B0760">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 xml:space="preserve">         - лабораторный комплект  для  </w:t>
            </w:r>
            <w:proofErr w:type="gramStart"/>
            <w:r w:rsidRPr="002C5286">
              <w:rPr>
                <w:rFonts w:ascii="Times New Roman" w:hAnsi="Times New Roman" w:cs="Times New Roman"/>
                <w:sz w:val="24"/>
                <w:szCs w:val="24"/>
              </w:rPr>
              <w:t>естественно-научных</w:t>
            </w:r>
            <w:proofErr w:type="gramEnd"/>
            <w:r w:rsidRPr="002C5286">
              <w:rPr>
                <w:rFonts w:ascii="Times New Roman" w:hAnsi="Times New Roman" w:cs="Times New Roman"/>
                <w:sz w:val="24"/>
                <w:szCs w:val="24"/>
              </w:rPr>
              <w:t xml:space="preserve">        исследований по  «Окружающему миру»</w:t>
            </w:r>
          </w:p>
          <w:p w:rsidR="00BE3E4A" w:rsidRPr="002C5286" w:rsidRDefault="000B0760" w:rsidP="00164579">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10</w:t>
            </w:r>
            <w:r w:rsidR="00BE3E4A" w:rsidRPr="002C5286">
              <w:rPr>
                <w:rFonts w:ascii="Times New Roman" w:hAnsi="Times New Roman" w:cs="Times New Roman"/>
                <w:sz w:val="24"/>
                <w:szCs w:val="24"/>
              </w:rPr>
              <w:t xml:space="preserve">. Игры и игрушки: конструкторы, лото, домино, куклы, мягкие </w:t>
            </w:r>
            <w:r w:rsidR="00BE3E4A" w:rsidRPr="002C5286">
              <w:rPr>
                <w:rFonts w:ascii="Times New Roman" w:hAnsi="Times New Roman" w:cs="Times New Roman"/>
                <w:sz w:val="24"/>
                <w:szCs w:val="24"/>
              </w:rPr>
              <w:lastRenderedPageBreak/>
              <w:t xml:space="preserve">игрушки, </w:t>
            </w:r>
            <w:proofErr w:type="spellStart"/>
            <w:r w:rsidR="00BE3E4A" w:rsidRPr="002C5286">
              <w:rPr>
                <w:rFonts w:ascii="Times New Roman" w:hAnsi="Times New Roman" w:cs="Times New Roman"/>
                <w:sz w:val="24"/>
                <w:szCs w:val="24"/>
              </w:rPr>
              <w:t>пазлы</w:t>
            </w:r>
            <w:proofErr w:type="spellEnd"/>
            <w:r w:rsidR="00BE3E4A" w:rsidRPr="002C5286">
              <w:rPr>
                <w:rFonts w:ascii="Times New Roman" w:hAnsi="Times New Roman" w:cs="Times New Roman"/>
                <w:sz w:val="24"/>
                <w:szCs w:val="24"/>
              </w:rPr>
              <w:t>, тематические настольные игры.</w:t>
            </w:r>
          </w:p>
        </w:tc>
      </w:tr>
      <w:tr w:rsidR="00527FD9" w:rsidRPr="002C5286" w:rsidTr="000B0760">
        <w:trPr>
          <w:trHeight w:val="4140"/>
        </w:trPr>
        <w:tc>
          <w:tcPr>
            <w:tcW w:w="2057" w:type="dxa"/>
          </w:tcPr>
          <w:p w:rsidR="00BE3E4A" w:rsidRPr="002C5286" w:rsidRDefault="00BE3E4A" w:rsidP="000B0760">
            <w:pPr>
              <w:spacing w:line="240" w:lineRule="auto"/>
              <w:contextualSpacing/>
              <w:jc w:val="center"/>
              <w:rPr>
                <w:rFonts w:ascii="Times New Roman" w:hAnsi="Times New Roman" w:cs="Times New Roman"/>
                <w:sz w:val="24"/>
                <w:szCs w:val="24"/>
              </w:rPr>
            </w:pPr>
            <w:r w:rsidRPr="002C5286">
              <w:rPr>
                <w:rFonts w:ascii="Times New Roman" w:hAnsi="Times New Roman" w:cs="Times New Roman"/>
                <w:sz w:val="24"/>
                <w:szCs w:val="24"/>
              </w:rPr>
              <w:lastRenderedPageBreak/>
              <w:t>Библиотека</w:t>
            </w:r>
          </w:p>
        </w:tc>
        <w:tc>
          <w:tcPr>
            <w:tcW w:w="8186" w:type="dxa"/>
          </w:tcPr>
          <w:p w:rsidR="00BE3E4A" w:rsidRPr="002C5286" w:rsidRDefault="00BE3E4A" w:rsidP="004B7A95">
            <w:pPr>
              <w:pStyle w:val="a3"/>
              <w:numPr>
                <w:ilvl w:val="0"/>
                <w:numId w:val="5"/>
              </w:numPr>
              <w:shd w:val="clear" w:color="auto" w:fill="FFFFFF"/>
              <w:spacing w:after="0" w:line="240" w:lineRule="auto"/>
              <w:ind w:right="53"/>
              <w:contextualSpacing/>
              <w:rPr>
                <w:rFonts w:ascii="Times New Roman" w:hAnsi="Times New Roman" w:cs="Times New Roman"/>
                <w:spacing w:val="-2"/>
                <w:sz w:val="24"/>
                <w:szCs w:val="24"/>
              </w:rPr>
            </w:pPr>
            <w:r w:rsidRPr="002C5286">
              <w:rPr>
                <w:rFonts w:ascii="Times New Roman" w:hAnsi="Times New Roman" w:cs="Times New Roman"/>
                <w:spacing w:val="-2"/>
                <w:sz w:val="24"/>
                <w:szCs w:val="24"/>
              </w:rPr>
              <w:t xml:space="preserve">Компьютер с подключением </w:t>
            </w:r>
            <w:proofErr w:type="gramStart"/>
            <w:r w:rsidRPr="002C5286">
              <w:rPr>
                <w:rFonts w:ascii="Times New Roman" w:hAnsi="Times New Roman" w:cs="Times New Roman"/>
                <w:spacing w:val="-2"/>
                <w:sz w:val="24"/>
                <w:szCs w:val="24"/>
              </w:rPr>
              <w:t>к</w:t>
            </w:r>
            <w:proofErr w:type="gramEnd"/>
            <w:r w:rsidRPr="002C5286">
              <w:rPr>
                <w:rFonts w:ascii="Times New Roman" w:hAnsi="Times New Roman" w:cs="Times New Roman"/>
                <w:spacing w:val="-2"/>
                <w:sz w:val="24"/>
                <w:szCs w:val="24"/>
              </w:rPr>
              <w:t xml:space="preserve">  Интернет</w:t>
            </w:r>
          </w:p>
          <w:p w:rsidR="00BE3E4A" w:rsidRPr="002C5286" w:rsidRDefault="00BE3E4A" w:rsidP="004B7A95">
            <w:pPr>
              <w:pStyle w:val="a3"/>
              <w:numPr>
                <w:ilvl w:val="0"/>
                <w:numId w:val="5"/>
              </w:numPr>
              <w:shd w:val="clear" w:color="auto" w:fill="FFFFFF"/>
              <w:spacing w:after="0" w:line="240" w:lineRule="auto"/>
              <w:ind w:right="53"/>
              <w:contextualSpacing/>
              <w:rPr>
                <w:rFonts w:ascii="Times New Roman" w:hAnsi="Times New Roman" w:cs="Times New Roman"/>
                <w:spacing w:val="-2"/>
                <w:sz w:val="24"/>
                <w:szCs w:val="24"/>
              </w:rPr>
            </w:pPr>
            <w:r w:rsidRPr="002C5286">
              <w:rPr>
                <w:rFonts w:ascii="Times New Roman" w:hAnsi="Times New Roman" w:cs="Times New Roman"/>
                <w:spacing w:val="-2"/>
                <w:sz w:val="24"/>
                <w:szCs w:val="24"/>
              </w:rPr>
              <w:t>Принтер</w:t>
            </w:r>
          </w:p>
          <w:p w:rsidR="00BE3E4A" w:rsidRPr="002C5286" w:rsidRDefault="00BE3E4A" w:rsidP="000B0760">
            <w:pPr>
              <w:shd w:val="clear" w:color="auto" w:fill="FFFFFF"/>
              <w:spacing w:line="240" w:lineRule="auto"/>
              <w:ind w:right="53" w:firstLine="10"/>
              <w:contextualSpacing/>
              <w:rPr>
                <w:rFonts w:ascii="Times New Roman" w:hAnsi="Times New Roman" w:cs="Times New Roman"/>
                <w:sz w:val="24"/>
                <w:szCs w:val="24"/>
              </w:rPr>
            </w:pPr>
            <w:proofErr w:type="gramStart"/>
            <w:r w:rsidRPr="002C5286">
              <w:rPr>
                <w:rFonts w:ascii="Times New Roman" w:hAnsi="Times New Roman" w:cs="Times New Roman"/>
                <w:spacing w:val="-2"/>
                <w:sz w:val="24"/>
                <w:szCs w:val="24"/>
              </w:rPr>
              <w:t xml:space="preserve">3.Официальные издания (сборники законодательных актов, нормативных правовых актов и кодексов </w:t>
            </w:r>
            <w:r w:rsidRPr="002C5286">
              <w:rPr>
                <w:rFonts w:ascii="Times New Roman" w:hAnsi="Times New Roman" w:cs="Times New Roman"/>
                <w:spacing w:val="-1"/>
                <w:sz w:val="24"/>
                <w:szCs w:val="24"/>
              </w:rPr>
              <w:t>Российской Федерации (отдельно изданные, продолжающиеся и периодические)</w:t>
            </w:r>
            <w:proofErr w:type="gramEnd"/>
          </w:p>
          <w:p w:rsidR="00BE3E4A" w:rsidRPr="002C5286" w:rsidRDefault="00BE3E4A" w:rsidP="000B0760">
            <w:pPr>
              <w:shd w:val="clear" w:color="auto" w:fill="FFFFFF"/>
              <w:spacing w:line="240" w:lineRule="auto"/>
              <w:ind w:left="5"/>
              <w:contextualSpacing/>
              <w:rPr>
                <w:rFonts w:ascii="Times New Roman" w:hAnsi="Times New Roman" w:cs="Times New Roman"/>
                <w:sz w:val="24"/>
                <w:szCs w:val="24"/>
              </w:rPr>
            </w:pPr>
            <w:r w:rsidRPr="002C5286">
              <w:rPr>
                <w:rFonts w:ascii="Times New Roman" w:hAnsi="Times New Roman" w:cs="Times New Roman"/>
                <w:spacing w:val="-2"/>
                <w:sz w:val="24"/>
                <w:szCs w:val="24"/>
              </w:rPr>
              <w:t>4.Общественно-политические и научно-популярные периодические издания (журналы и газеты)</w:t>
            </w:r>
          </w:p>
          <w:p w:rsidR="00BE3E4A" w:rsidRPr="002C5286" w:rsidRDefault="00BE3E4A" w:rsidP="000B0760">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pacing w:val="-2"/>
                <w:sz w:val="24"/>
                <w:szCs w:val="24"/>
              </w:rPr>
              <w:t>5.Научные периодические издания (по профилю (направленности) образовательных программ)</w:t>
            </w:r>
          </w:p>
          <w:p w:rsidR="00BE3E4A" w:rsidRPr="002C5286" w:rsidRDefault="00BE3E4A" w:rsidP="000B0760">
            <w:pPr>
              <w:shd w:val="clear" w:color="auto" w:fill="FFFFFF"/>
              <w:spacing w:line="240" w:lineRule="auto"/>
              <w:ind w:left="5"/>
              <w:contextualSpacing/>
              <w:rPr>
                <w:rFonts w:ascii="Times New Roman" w:hAnsi="Times New Roman" w:cs="Times New Roman"/>
                <w:sz w:val="24"/>
                <w:szCs w:val="24"/>
              </w:rPr>
            </w:pPr>
            <w:r w:rsidRPr="002C5286">
              <w:rPr>
                <w:rFonts w:ascii="Times New Roman" w:hAnsi="Times New Roman" w:cs="Times New Roman"/>
                <w:sz w:val="24"/>
                <w:szCs w:val="24"/>
              </w:rPr>
              <w:t>6.Справочно-библиографические издания:</w:t>
            </w:r>
          </w:p>
          <w:p w:rsidR="00BE3E4A" w:rsidRPr="002C5286" w:rsidRDefault="00BE3E4A" w:rsidP="000B0760">
            <w:pPr>
              <w:shd w:val="clear" w:color="auto" w:fill="FFFFFF"/>
              <w:spacing w:line="240" w:lineRule="auto"/>
              <w:ind w:left="5"/>
              <w:contextualSpacing/>
              <w:rPr>
                <w:rFonts w:ascii="Times New Roman" w:hAnsi="Times New Roman" w:cs="Times New Roman"/>
                <w:sz w:val="24"/>
                <w:szCs w:val="24"/>
              </w:rPr>
            </w:pPr>
            <w:r w:rsidRPr="002C5286">
              <w:rPr>
                <w:rFonts w:ascii="Times New Roman" w:hAnsi="Times New Roman" w:cs="Times New Roman"/>
                <w:sz w:val="24"/>
                <w:szCs w:val="24"/>
              </w:rPr>
              <w:t>энциклопедии (энциклопедические словари)</w:t>
            </w:r>
          </w:p>
          <w:p w:rsidR="00BE3E4A" w:rsidRPr="002C5286" w:rsidRDefault="00BE3E4A" w:rsidP="000B0760">
            <w:pPr>
              <w:shd w:val="clear" w:color="auto" w:fill="FFFFFF"/>
              <w:spacing w:line="240" w:lineRule="auto"/>
              <w:ind w:left="5"/>
              <w:contextualSpacing/>
              <w:rPr>
                <w:rFonts w:ascii="Times New Roman" w:hAnsi="Times New Roman" w:cs="Times New Roman"/>
                <w:sz w:val="24"/>
                <w:szCs w:val="24"/>
              </w:rPr>
            </w:pPr>
            <w:r w:rsidRPr="002C5286">
              <w:rPr>
                <w:rFonts w:ascii="Times New Roman" w:hAnsi="Times New Roman" w:cs="Times New Roman"/>
                <w:spacing w:val="-2"/>
                <w:sz w:val="24"/>
                <w:szCs w:val="24"/>
              </w:rPr>
              <w:t xml:space="preserve">отраслевые словари и справочники (по профилю (направленности) образовательных программ) </w:t>
            </w:r>
            <w:r w:rsidRPr="002C5286">
              <w:rPr>
                <w:rFonts w:ascii="Times New Roman" w:hAnsi="Times New Roman" w:cs="Times New Roman"/>
                <w:spacing w:val="-1"/>
                <w:sz w:val="24"/>
                <w:szCs w:val="24"/>
              </w:rPr>
              <w:t xml:space="preserve">текущие и ретроспективные отраслевые библиографические пособия (по профилю </w:t>
            </w:r>
            <w:r w:rsidRPr="002C5286">
              <w:rPr>
                <w:rFonts w:ascii="Times New Roman" w:hAnsi="Times New Roman" w:cs="Times New Roman"/>
                <w:sz w:val="24"/>
                <w:szCs w:val="24"/>
              </w:rPr>
              <w:t>(направленности) образовательных программ)</w:t>
            </w:r>
          </w:p>
          <w:p w:rsidR="00BE3E4A" w:rsidRPr="002C5286" w:rsidRDefault="00BE3E4A" w:rsidP="000B0760">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7.Научная литература</w:t>
            </w:r>
          </w:p>
          <w:p w:rsidR="00BE3E4A" w:rsidRPr="002C5286" w:rsidRDefault="00BE3E4A" w:rsidP="000B0760">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8. Методическая литература</w:t>
            </w:r>
          </w:p>
          <w:p w:rsidR="00BE3E4A" w:rsidRPr="002C5286" w:rsidRDefault="00BE3E4A" w:rsidP="000B0760">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9. Учебная литература</w:t>
            </w:r>
          </w:p>
          <w:p w:rsidR="00BE3E4A" w:rsidRPr="002C5286" w:rsidRDefault="00BE3E4A" w:rsidP="000B0760">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10. Художественная литература</w:t>
            </w:r>
          </w:p>
          <w:p w:rsidR="00BE3E4A" w:rsidRPr="002C5286" w:rsidRDefault="00BE3E4A" w:rsidP="000B0760">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11. </w:t>
            </w:r>
            <w:proofErr w:type="spellStart"/>
            <w:r w:rsidRPr="002C5286">
              <w:rPr>
                <w:rFonts w:ascii="Times New Roman" w:hAnsi="Times New Roman" w:cs="Times New Roman"/>
                <w:sz w:val="24"/>
                <w:szCs w:val="24"/>
              </w:rPr>
              <w:t>Медиатека</w:t>
            </w:r>
            <w:proofErr w:type="spellEnd"/>
          </w:p>
        </w:tc>
      </w:tr>
      <w:tr w:rsidR="00527FD9" w:rsidRPr="002C5286" w:rsidTr="000B0760">
        <w:trPr>
          <w:trHeight w:val="878"/>
        </w:trPr>
        <w:tc>
          <w:tcPr>
            <w:tcW w:w="2057" w:type="dxa"/>
          </w:tcPr>
          <w:p w:rsidR="00BE3E4A" w:rsidRPr="002C5286" w:rsidRDefault="00BE3E4A" w:rsidP="000B0760">
            <w:pPr>
              <w:spacing w:line="240" w:lineRule="auto"/>
              <w:contextualSpacing/>
              <w:jc w:val="center"/>
              <w:rPr>
                <w:rFonts w:ascii="Times New Roman" w:hAnsi="Times New Roman" w:cs="Times New Roman"/>
                <w:sz w:val="24"/>
                <w:szCs w:val="24"/>
              </w:rPr>
            </w:pPr>
            <w:r w:rsidRPr="002C5286">
              <w:rPr>
                <w:rFonts w:ascii="Times New Roman" w:hAnsi="Times New Roman" w:cs="Times New Roman"/>
                <w:sz w:val="24"/>
                <w:szCs w:val="24"/>
              </w:rPr>
              <w:t>Спортивный зал</w:t>
            </w:r>
          </w:p>
        </w:tc>
        <w:tc>
          <w:tcPr>
            <w:tcW w:w="8186" w:type="dxa"/>
          </w:tcPr>
          <w:p w:rsidR="00BE3E4A" w:rsidRPr="002C5286" w:rsidRDefault="00BE3E4A" w:rsidP="004B7A95">
            <w:pPr>
              <w:pStyle w:val="a3"/>
              <w:numPr>
                <w:ilvl w:val="0"/>
                <w:numId w:val="6"/>
              </w:numPr>
              <w:shd w:val="clear" w:color="auto" w:fill="FFFFFF"/>
              <w:spacing w:after="0" w:line="240" w:lineRule="auto"/>
              <w:ind w:right="53"/>
              <w:contextualSpacing/>
              <w:rPr>
                <w:rFonts w:ascii="Times New Roman" w:hAnsi="Times New Roman" w:cs="Times New Roman"/>
                <w:spacing w:val="-2"/>
                <w:sz w:val="24"/>
                <w:szCs w:val="24"/>
              </w:rPr>
            </w:pPr>
            <w:proofErr w:type="gramStart"/>
            <w:r w:rsidRPr="002C5286">
              <w:rPr>
                <w:rFonts w:ascii="Times New Roman" w:hAnsi="Times New Roman" w:cs="Times New Roman"/>
                <w:spacing w:val="-2"/>
                <w:sz w:val="24"/>
                <w:szCs w:val="24"/>
              </w:rPr>
              <w:t>Спортинвентарь в достаточном количестве (мячи, гимнастические маты, гимнастические брусья, гимнастическое бревно, перекладина, гимнастические скамьи, тренажеры, гимнастический козел и т.д.)</w:t>
            </w:r>
            <w:proofErr w:type="gramEnd"/>
          </w:p>
          <w:p w:rsidR="00BE3E4A" w:rsidRPr="002C5286" w:rsidRDefault="00BE3E4A" w:rsidP="004B7A95">
            <w:pPr>
              <w:pStyle w:val="a3"/>
              <w:numPr>
                <w:ilvl w:val="0"/>
                <w:numId w:val="6"/>
              </w:numPr>
              <w:shd w:val="clear" w:color="auto" w:fill="FFFFFF"/>
              <w:spacing w:after="0" w:line="240" w:lineRule="auto"/>
              <w:ind w:right="53"/>
              <w:contextualSpacing/>
              <w:rPr>
                <w:rFonts w:ascii="Times New Roman" w:hAnsi="Times New Roman" w:cs="Times New Roman"/>
                <w:spacing w:val="-2"/>
                <w:sz w:val="24"/>
                <w:szCs w:val="24"/>
              </w:rPr>
            </w:pPr>
            <w:r w:rsidRPr="002C5286">
              <w:rPr>
                <w:rFonts w:ascii="Times New Roman" w:hAnsi="Times New Roman" w:cs="Times New Roman"/>
                <w:spacing w:val="-2"/>
                <w:sz w:val="24"/>
                <w:szCs w:val="24"/>
              </w:rPr>
              <w:t>Туристическое снаряжение</w:t>
            </w:r>
          </w:p>
          <w:p w:rsidR="00BE3E4A" w:rsidRPr="002C5286" w:rsidRDefault="00BE3E4A" w:rsidP="004B7A95">
            <w:pPr>
              <w:pStyle w:val="a3"/>
              <w:numPr>
                <w:ilvl w:val="0"/>
                <w:numId w:val="6"/>
              </w:numPr>
              <w:shd w:val="clear" w:color="auto" w:fill="FFFFFF"/>
              <w:spacing w:after="0" w:line="240" w:lineRule="auto"/>
              <w:ind w:right="53"/>
              <w:contextualSpacing/>
              <w:rPr>
                <w:rFonts w:ascii="Times New Roman" w:hAnsi="Times New Roman" w:cs="Times New Roman"/>
                <w:spacing w:val="-2"/>
                <w:sz w:val="24"/>
                <w:szCs w:val="24"/>
              </w:rPr>
            </w:pPr>
            <w:r w:rsidRPr="002C5286">
              <w:rPr>
                <w:rFonts w:ascii="Times New Roman" w:hAnsi="Times New Roman" w:cs="Times New Roman"/>
                <w:spacing w:val="-2"/>
                <w:sz w:val="24"/>
                <w:szCs w:val="24"/>
              </w:rPr>
              <w:t>Лыжное снаряжение</w:t>
            </w:r>
          </w:p>
          <w:p w:rsidR="00BE3E4A" w:rsidRPr="002C5286" w:rsidRDefault="00BE3E4A" w:rsidP="004B7A95">
            <w:pPr>
              <w:pStyle w:val="a3"/>
              <w:numPr>
                <w:ilvl w:val="0"/>
                <w:numId w:val="6"/>
              </w:numPr>
              <w:shd w:val="clear" w:color="auto" w:fill="FFFFFF"/>
              <w:spacing w:after="0" w:line="240" w:lineRule="auto"/>
              <w:ind w:right="53"/>
              <w:contextualSpacing/>
              <w:rPr>
                <w:rFonts w:ascii="Times New Roman" w:hAnsi="Times New Roman" w:cs="Times New Roman"/>
                <w:spacing w:val="-2"/>
                <w:sz w:val="24"/>
                <w:szCs w:val="24"/>
              </w:rPr>
            </w:pPr>
            <w:r w:rsidRPr="002C5286">
              <w:rPr>
                <w:rFonts w:ascii="Times New Roman" w:hAnsi="Times New Roman" w:cs="Times New Roman"/>
                <w:spacing w:val="-2"/>
                <w:sz w:val="24"/>
                <w:szCs w:val="24"/>
              </w:rPr>
              <w:t>Фотоаппарат</w:t>
            </w:r>
          </w:p>
          <w:p w:rsidR="00BE3E4A" w:rsidRPr="002C5286" w:rsidRDefault="00BE3E4A" w:rsidP="004B7A95">
            <w:pPr>
              <w:pStyle w:val="a3"/>
              <w:numPr>
                <w:ilvl w:val="0"/>
                <w:numId w:val="6"/>
              </w:numPr>
              <w:shd w:val="clear" w:color="auto" w:fill="FFFFFF"/>
              <w:spacing w:after="0" w:line="240" w:lineRule="auto"/>
              <w:ind w:right="53"/>
              <w:contextualSpacing/>
              <w:rPr>
                <w:rFonts w:ascii="Times New Roman" w:hAnsi="Times New Roman" w:cs="Times New Roman"/>
                <w:spacing w:val="-2"/>
                <w:sz w:val="24"/>
                <w:szCs w:val="24"/>
              </w:rPr>
            </w:pPr>
            <w:r w:rsidRPr="002C5286">
              <w:rPr>
                <w:rFonts w:ascii="Times New Roman" w:hAnsi="Times New Roman" w:cs="Times New Roman"/>
                <w:spacing w:val="-2"/>
                <w:sz w:val="24"/>
                <w:szCs w:val="24"/>
              </w:rPr>
              <w:t>Видеокамера</w:t>
            </w:r>
          </w:p>
          <w:p w:rsidR="00BE3E4A" w:rsidRPr="002C5286" w:rsidRDefault="00BE3E4A" w:rsidP="004B7A95">
            <w:pPr>
              <w:pStyle w:val="a3"/>
              <w:numPr>
                <w:ilvl w:val="0"/>
                <w:numId w:val="6"/>
              </w:numPr>
              <w:shd w:val="clear" w:color="auto" w:fill="FFFFFF"/>
              <w:spacing w:after="0" w:line="240" w:lineRule="auto"/>
              <w:ind w:right="53"/>
              <w:contextualSpacing/>
              <w:rPr>
                <w:rFonts w:ascii="Times New Roman" w:hAnsi="Times New Roman" w:cs="Times New Roman"/>
                <w:spacing w:val="-2"/>
                <w:sz w:val="24"/>
                <w:szCs w:val="24"/>
              </w:rPr>
            </w:pPr>
            <w:r w:rsidRPr="002C5286">
              <w:rPr>
                <w:rFonts w:ascii="Times New Roman" w:hAnsi="Times New Roman" w:cs="Times New Roman"/>
                <w:spacing w:val="-2"/>
                <w:sz w:val="24"/>
                <w:szCs w:val="24"/>
              </w:rPr>
              <w:t>Теннисный стол</w:t>
            </w:r>
          </w:p>
        </w:tc>
      </w:tr>
      <w:tr w:rsidR="00527FD9" w:rsidRPr="002C5286" w:rsidTr="000B0760">
        <w:trPr>
          <w:trHeight w:val="878"/>
        </w:trPr>
        <w:tc>
          <w:tcPr>
            <w:tcW w:w="2057" w:type="dxa"/>
          </w:tcPr>
          <w:p w:rsidR="00BE3E4A" w:rsidRPr="002C5286" w:rsidRDefault="00BE3E4A" w:rsidP="000B0760">
            <w:pPr>
              <w:spacing w:line="240" w:lineRule="auto"/>
              <w:contextualSpacing/>
              <w:jc w:val="center"/>
              <w:rPr>
                <w:rFonts w:ascii="Times New Roman" w:hAnsi="Times New Roman" w:cs="Times New Roman"/>
                <w:sz w:val="24"/>
                <w:szCs w:val="24"/>
              </w:rPr>
            </w:pPr>
            <w:r w:rsidRPr="002C5286">
              <w:rPr>
                <w:rFonts w:ascii="Times New Roman" w:hAnsi="Times New Roman" w:cs="Times New Roman"/>
                <w:sz w:val="24"/>
                <w:szCs w:val="24"/>
              </w:rPr>
              <w:t>Спортивная площадка</w:t>
            </w:r>
          </w:p>
        </w:tc>
        <w:tc>
          <w:tcPr>
            <w:tcW w:w="8186" w:type="dxa"/>
          </w:tcPr>
          <w:p w:rsidR="00BE3E4A" w:rsidRPr="002C5286" w:rsidRDefault="00BE3E4A" w:rsidP="004B7A95">
            <w:pPr>
              <w:pStyle w:val="a3"/>
              <w:numPr>
                <w:ilvl w:val="0"/>
                <w:numId w:val="7"/>
              </w:numPr>
              <w:shd w:val="clear" w:color="auto" w:fill="FFFFFF"/>
              <w:spacing w:after="0" w:line="240" w:lineRule="auto"/>
              <w:ind w:right="53"/>
              <w:contextualSpacing/>
              <w:rPr>
                <w:rFonts w:ascii="Times New Roman" w:hAnsi="Times New Roman" w:cs="Times New Roman"/>
                <w:spacing w:val="-2"/>
                <w:sz w:val="24"/>
                <w:szCs w:val="24"/>
              </w:rPr>
            </w:pPr>
            <w:r w:rsidRPr="002C5286">
              <w:rPr>
                <w:rFonts w:ascii="Times New Roman" w:hAnsi="Times New Roman" w:cs="Times New Roman"/>
                <w:spacing w:val="-2"/>
                <w:sz w:val="24"/>
                <w:szCs w:val="24"/>
              </w:rPr>
              <w:t>Стадион (игровой городок, сектор для метания, прыжковая яма, беговая дорожка)</w:t>
            </w:r>
          </w:p>
          <w:p w:rsidR="00BE3E4A" w:rsidRPr="002C5286" w:rsidRDefault="00BE3E4A" w:rsidP="004B7A95">
            <w:pPr>
              <w:pStyle w:val="a3"/>
              <w:numPr>
                <w:ilvl w:val="0"/>
                <w:numId w:val="7"/>
              </w:numPr>
              <w:shd w:val="clear" w:color="auto" w:fill="FFFFFF"/>
              <w:spacing w:after="0" w:line="240" w:lineRule="auto"/>
              <w:ind w:right="53"/>
              <w:contextualSpacing/>
              <w:rPr>
                <w:rFonts w:ascii="Times New Roman" w:hAnsi="Times New Roman" w:cs="Times New Roman"/>
                <w:spacing w:val="-2"/>
                <w:sz w:val="24"/>
                <w:szCs w:val="24"/>
              </w:rPr>
            </w:pPr>
            <w:r w:rsidRPr="002C5286">
              <w:rPr>
                <w:rFonts w:ascii="Times New Roman" w:hAnsi="Times New Roman" w:cs="Times New Roman"/>
                <w:spacing w:val="-2"/>
                <w:sz w:val="24"/>
                <w:szCs w:val="24"/>
              </w:rPr>
              <w:t>Многофункциональная спортивная площадка</w:t>
            </w:r>
          </w:p>
        </w:tc>
      </w:tr>
      <w:tr w:rsidR="00527FD9" w:rsidRPr="002C5286" w:rsidTr="000B0760">
        <w:trPr>
          <w:trHeight w:val="2541"/>
        </w:trPr>
        <w:tc>
          <w:tcPr>
            <w:tcW w:w="2057" w:type="dxa"/>
          </w:tcPr>
          <w:p w:rsidR="00BE3E4A" w:rsidRPr="002C5286" w:rsidRDefault="00BE3E4A" w:rsidP="000B0760">
            <w:pPr>
              <w:spacing w:line="240" w:lineRule="auto"/>
              <w:contextualSpacing/>
              <w:jc w:val="center"/>
              <w:rPr>
                <w:rFonts w:ascii="Times New Roman" w:hAnsi="Times New Roman" w:cs="Times New Roman"/>
                <w:sz w:val="24"/>
                <w:szCs w:val="24"/>
              </w:rPr>
            </w:pPr>
            <w:r w:rsidRPr="002C5286">
              <w:rPr>
                <w:rFonts w:ascii="Times New Roman" w:hAnsi="Times New Roman" w:cs="Times New Roman"/>
                <w:sz w:val="24"/>
                <w:szCs w:val="24"/>
              </w:rPr>
              <w:t>Учебные кабинеты</w:t>
            </w:r>
          </w:p>
        </w:tc>
        <w:tc>
          <w:tcPr>
            <w:tcW w:w="8186" w:type="dxa"/>
          </w:tcPr>
          <w:p w:rsidR="00BE3E4A" w:rsidRPr="002C5286" w:rsidRDefault="00BE3E4A" w:rsidP="000B0760">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1.Ростовая мебель (учебная зона),  шкафы в достаточном количестве,  </w:t>
            </w:r>
            <w:r w:rsidRPr="002C5286">
              <w:rPr>
                <w:rFonts w:ascii="Times New Roman" w:hAnsi="Times New Roman" w:cs="Times New Roman"/>
                <w:i/>
                <w:iCs/>
                <w:sz w:val="24"/>
                <w:szCs w:val="24"/>
              </w:rPr>
              <w:t xml:space="preserve">вытяжной </w:t>
            </w:r>
            <w:proofErr w:type="spellStart"/>
            <w:r w:rsidRPr="002C5286">
              <w:rPr>
                <w:rFonts w:ascii="Times New Roman" w:hAnsi="Times New Roman" w:cs="Times New Roman"/>
                <w:i/>
                <w:iCs/>
                <w:sz w:val="24"/>
                <w:szCs w:val="24"/>
              </w:rPr>
              <w:t>шкаф</w:t>
            </w:r>
            <w:proofErr w:type="gramStart"/>
            <w:r w:rsidRPr="002C5286">
              <w:rPr>
                <w:rFonts w:ascii="Times New Roman" w:hAnsi="Times New Roman" w:cs="Times New Roman"/>
                <w:i/>
                <w:iCs/>
                <w:sz w:val="24"/>
                <w:szCs w:val="24"/>
              </w:rPr>
              <w:t>,с</w:t>
            </w:r>
            <w:proofErr w:type="gramEnd"/>
            <w:r w:rsidRPr="002C5286">
              <w:rPr>
                <w:rFonts w:ascii="Times New Roman" w:hAnsi="Times New Roman" w:cs="Times New Roman"/>
                <w:i/>
                <w:iCs/>
                <w:sz w:val="24"/>
                <w:szCs w:val="24"/>
              </w:rPr>
              <w:t>тол</w:t>
            </w:r>
            <w:proofErr w:type="spellEnd"/>
            <w:r w:rsidRPr="002C5286">
              <w:rPr>
                <w:rFonts w:ascii="Times New Roman" w:hAnsi="Times New Roman" w:cs="Times New Roman"/>
                <w:i/>
                <w:iCs/>
                <w:sz w:val="24"/>
                <w:szCs w:val="24"/>
              </w:rPr>
              <w:t xml:space="preserve"> для демонстрации опытов, оборудованная для проведения опытов мебель</w:t>
            </w:r>
            <w:r w:rsidRPr="002C5286">
              <w:rPr>
                <w:rFonts w:ascii="Times New Roman" w:hAnsi="Times New Roman" w:cs="Times New Roman"/>
                <w:sz w:val="24"/>
                <w:szCs w:val="24"/>
              </w:rPr>
              <w:t>(кабинет химии)</w:t>
            </w:r>
          </w:p>
          <w:p w:rsidR="00BE3E4A" w:rsidRPr="002C5286" w:rsidRDefault="00BE3E4A" w:rsidP="000B0760">
            <w:pPr>
              <w:pStyle w:val="11"/>
              <w:ind w:left="0"/>
              <w:contextualSpacing/>
              <w:rPr>
                <w:rFonts w:ascii="Times New Roman" w:hAnsi="Times New Roman" w:cs="Times New Roman"/>
              </w:rPr>
            </w:pPr>
            <w:r w:rsidRPr="002C5286">
              <w:t>2</w:t>
            </w:r>
            <w:r w:rsidRPr="002C5286">
              <w:rPr>
                <w:rFonts w:ascii="Times New Roman" w:hAnsi="Times New Roman" w:cs="Times New Roman"/>
              </w:rPr>
              <w:t>.Компьютерная и мультимедийная  техника:</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 xml:space="preserve">- рабочие места учителя с подключением </w:t>
            </w:r>
            <w:proofErr w:type="gramStart"/>
            <w:r w:rsidRPr="002C5286">
              <w:rPr>
                <w:rFonts w:ascii="Times New Roman" w:hAnsi="Times New Roman" w:cs="Times New Roman"/>
              </w:rPr>
              <w:t>к</w:t>
            </w:r>
            <w:proofErr w:type="gramEnd"/>
            <w:r w:rsidRPr="002C5286">
              <w:rPr>
                <w:rFonts w:ascii="Times New Roman" w:hAnsi="Times New Roman" w:cs="Times New Roman"/>
              </w:rPr>
              <w:t xml:space="preserve"> Интернет</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-ноутбуки в достаточном количестве</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-компьютеры в достаточном количестве</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 xml:space="preserve">- </w:t>
            </w:r>
            <w:proofErr w:type="spellStart"/>
            <w:r w:rsidRPr="002C5286">
              <w:rPr>
                <w:rFonts w:ascii="Times New Roman" w:hAnsi="Times New Roman" w:cs="Times New Roman"/>
              </w:rPr>
              <w:t>нетбуки</w:t>
            </w:r>
            <w:proofErr w:type="spellEnd"/>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-мультимедийные проекторы</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-принтеры</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-сканеры</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-экраны</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 xml:space="preserve">-электронные наглядные пособия по предметам   </w:t>
            </w:r>
          </w:p>
          <w:p w:rsidR="00BE3E4A" w:rsidRPr="002C5286" w:rsidRDefault="00BE3E4A" w:rsidP="000B0760">
            <w:pPr>
              <w:pStyle w:val="11"/>
              <w:ind w:left="0"/>
              <w:contextualSpacing/>
              <w:rPr>
                <w:rFonts w:ascii="Times New Roman" w:hAnsi="Times New Roman" w:cs="Times New Roman"/>
              </w:rPr>
            </w:pPr>
            <w:r w:rsidRPr="002C5286">
              <w:rPr>
                <w:rFonts w:ascii="Times New Roman" w:hAnsi="Times New Roman" w:cs="Times New Roman"/>
              </w:rPr>
              <w:t>3. Инновационные средства обучения:</w:t>
            </w:r>
          </w:p>
          <w:p w:rsidR="00BE3E4A" w:rsidRPr="002C5286" w:rsidRDefault="00BE3E4A" w:rsidP="000B0760">
            <w:pPr>
              <w:pStyle w:val="11"/>
              <w:ind w:left="0"/>
              <w:contextualSpacing/>
              <w:rPr>
                <w:rFonts w:ascii="Times New Roman" w:hAnsi="Times New Roman" w:cs="Times New Roman"/>
              </w:rPr>
            </w:pPr>
            <w:r w:rsidRPr="002C5286">
              <w:rPr>
                <w:rFonts w:ascii="Times New Roman" w:hAnsi="Times New Roman" w:cs="Times New Roman"/>
              </w:rPr>
              <w:t xml:space="preserve">          -интерактивная доска</w:t>
            </w:r>
          </w:p>
          <w:p w:rsidR="00BE3E4A" w:rsidRPr="002C5286" w:rsidRDefault="00BE3E4A" w:rsidP="000B0760">
            <w:pPr>
              <w:pStyle w:val="11"/>
              <w:ind w:left="0"/>
              <w:contextualSpacing/>
              <w:rPr>
                <w:rFonts w:ascii="Times New Roman" w:hAnsi="Times New Roman" w:cs="Times New Roman"/>
              </w:rPr>
            </w:pPr>
            <w:r w:rsidRPr="002C5286">
              <w:rPr>
                <w:rFonts w:ascii="Times New Roman" w:hAnsi="Times New Roman" w:cs="Times New Roman"/>
              </w:rPr>
              <w:lastRenderedPageBreak/>
              <w:t xml:space="preserve">          -документ-камера</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4. Дидактические средства обучения:</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комплекты карт и плакатов в достаточном количестве</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наборы муляжей</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-наборы моделей</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раздаточный материал (гербарий, карточки)</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-глобусы</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-компасы</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5. Учебно-методические материалы:</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Учебно-методическая литература, соответствующая ФГОС НОО, ООО</w:t>
            </w:r>
            <w:proofErr w:type="gramStart"/>
            <w:r w:rsidRPr="002C5286">
              <w:rPr>
                <w:rFonts w:ascii="Times New Roman" w:hAnsi="Times New Roman" w:cs="Times New Roman"/>
                <w:sz w:val="24"/>
                <w:szCs w:val="24"/>
              </w:rPr>
              <w:t>,С</w:t>
            </w:r>
            <w:proofErr w:type="gramEnd"/>
            <w:r w:rsidRPr="002C5286">
              <w:rPr>
                <w:rFonts w:ascii="Times New Roman" w:hAnsi="Times New Roman" w:cs="Times New Roman"/>
                <w:sz w:val="24"/>
                <w:szCs w:val="24"/>
              </w:rPr>
              <w:t>ОО</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6. Учебно-практическое оборудование: </w:t>
            </w:r>
          </w:p>
          <w:p w:rsidR="00BE3E4A" w:rsidRPr="002C5286" w:rsidRDefault="00BE3E4A" w:rsidP="000B0760">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 xml:space="preserve">         - лабораторный комплект  для  </w:t>
            </w:r>
            <w:proofErr w:type="gramStart"/>
            <w:r w:rsidRPr="002C5286">
              <w:rPr>
                <w:rFonts w:ascii="Times New Roman" w:hAnsi="Times New Roman" w:cs="Times New Roman"/>
                <w:sz w:val="24"/>
                <w:szCs w:val="24"/>
              </w:rPr>
              <w:t>естественно-научных</w:t>
            </w:r>
            <w:proofErr w:type="gramEnd"/>
            <w:r w:rsidRPr="002C5286">
              <w:rPr>
                <w:rFonts w:ascii="Times New Roman" w:hAnsi="Times New Roman" w:cs="Times New Roman"/>
                <w:sz w:val="24"/>
                <w:szCs w:val="24"/>
              </w:rPr>
              <w:t xml:space="preserve">        исследований по  «Окружающему миру»</w:t>
            </w:r>
          </w:p>
          <w:p w:rsidR="00BE3E4A" w:rsidRPr="002C5286" w:rsidRDefault="00BE3E4A" w:rsidP="000B0760">
            <w:pPr>
              <w:spacing w:line="240" w:lineRule="auto"/>
              <w:contextualSpacing/>
              <w:jc w:val="both"/>
              <w:rPr>
                <w:rFonts w:ascii="Times New Roman" w:hAnsi="Times New Roman" w:cs="Times New Roman"/>
                <w:sz w:val="24"/>
                <w:szCs w:val="24"/>
              </w:rPr>
            </w:pPr>
            <w:r w:rsidRPr="002C5286">
              <w:rPr>
                <w:rFonts w:ascii="Times New Roman" w:hAnsi="Times New Roman" w:cs="Times New Roman"/>
                <w:sz w:val="24"/>
                <w:szCs w:val="24"/>
              </w:rPr>
              <w:t xml:space="preserve">         -биологическая </w:t>
            </w:r>
            <w:proofErr w:type="spellStart"/>
            <w:r w:rsidRPr="002C5286">
              <w:rPr>
                <w:rFonts w:ascii="Times New Roman" w:hAnsi="Times New Roman" w:cs="Times New Roman"/>
                <w:sz w:val="24"/>
                <w:szCs w:val="24"/>
              </w:rPr>
              <w:t>микролаборатория</w:t>
            </w:r>
            <w:proofErr w:type="spellEnd"/>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w:t>
            </w:r>
            <w:r w:rsidRPr="002C5286">
              <w:rPr>
                <w:rFonts w:ascii="Times New Roman" w:hAnsi="Times New Roman" w:cs="Times New Roman"/>
                <w:lang w:val="de-DE"/>
              </w:rPr>
              <w:t>USB</w:t>
            </w:r>
            <w:r w:rsidRPr="002C5286">
              <w:rPr>
                <w:rFonts w:ascii="Times New Roman" w:hAnsi="Times New Roman" w:cs="Times New Roman"/>
              </w:rPr>
              <w:t>-микроскоп-световой микроскоп</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w:t>
            </w:r>
            <w:proofErr w:type="spellStart"/>
            <w:r w:rsidRPr="002C5286">
              <w:rPr>
                <w:rFonts w:ascii="Times New Roman" w:hAnsi="Times New Roman" w:cs="Times New Roman"/>
              </w:rPr>
              <w:t>микролаборатория</w:t>
            </w:r>
            <w:proofErr w:type="spellEnd"/>
            <w:r w:rsidRPr="002C5286">
              <w:rPr>
                <w:rFonts w:ascii="Times New Roman" w:hAnsi="Times New Roman" w:cs="Times New Roman"/>
              </w:rPr>
              <w:t xml:space="preserve"> для ученического эксперимента по химии</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-весы лабораторные</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-цифровая лаборатория по физике</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-лабораторные комплекты: по электродинамике, по оптике, по механике, по электростатике, по молекулярной физике и электродинамике</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-лабораторные приборы в достаточном количестве</w:t>
            </w:r>
          </w:p>
          <w:p w:rsidR="00BE3E4A" w:rsidRPr="002C5286" w:rsidRDefault="00BE3E4A" w:rsidP="000B0760">
            <w:pPr>
              <w:pStyle w:val="11"/>
              <w:contextualSpacing/>
              <w:rPr>
                <w:rFonts w:ascii="Times New Roman" w:hAnsi="Times New Roman" w:cs="Times New Roman"/>
              </w:rPr>
            </w:pPr>
            <w:r w:rsidRPr="002C5286">
              <w:rPr>
                <w:rFonts w:ascii="Times New Roman" w:hAnsi="Times New Roman" w:cs="Times New Roman"/>
              </w:rPr>
              <w:t>-наборы химических реактивов</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7. Аудио- и видеооборудование</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-музыкальные центры</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-телевизор</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8. Музыкальное оснащение:</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синтезатор</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пианино</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-ударная установка</w:t>
            </w:r>
          </w:p>
          <w:p w:rsidR="00BE3E4A" w:rsidRPr="002C5286" w:rsidRDefault="00BE3E4A" w:rsidP="000B0760">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-электрогитары</w:t>
            </w:r>
          </w:p>
          <w:p w:rsidR="00BE3E4A" w:rsidRPr="002C5286" w:rsidRDefault="00BE3E4A" w:rsidP="00164579">
            <w:pPr>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           -  микрофоны</w:t>
            </w:r>
          </w:p>
        </w:tc>
      </w:tr>
      <w:tr w:rsidR="00527FD9" w:rsidRPr="002C5286" w:rsidTr="000B0760">
        <w:trPr>
          <w:trHeight w:val="2541"/>
        </w:trPr>
        <w:tc>
          <w:tcPr>
            <w:tcW w:w="2057" w:type="dxa"/>
          </w:tcPr>
          <w:p w:rsidR="00164579" w:rsidRPr="002C5286" w:rsidRDefault="00164579" w:rsidP="000B0760">
            <w:pPr>
              <w:spacing w:line="240" w:lineRule="auto"/>
              <w:contextualSpacing/>
              <w:jc w:val="center"/>
              <w:rPr>
                <w:rFonts w:ascii="Times New Roman" w:hAnsi="Times New Roman" w:cs="Times New Roman"/>
                <w:sz w:val="24"/>
                <w:szCs w:val="24"/>
              </w:rPr>
            </w:pPr>
            <w:r w:rsidRPr="002C5286">
              <w:rPr>
                <w:rFonts w:ascii="Times New Roman" w:hAnsi="Times New Roman" w:cs="Times New Roman"/>
                <w:sz w:val="24"/>
                <w:szCs w:val="24"/>
              </w:rPr>
              <w:lastRenderedPageBreak/>
              <w:t>Центр образования «Точка роста»</w:t>
            </w:r>
          </w:p>
        </w:tc>
        <w:tc>
          <w:tcPr>
            <w:tcW w:w="8186" w:type="dxa"/>
          </w:tcPr>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Тренажер-манекен для отработки приемов удаления инородного тела из верхних дыхательных путей</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Набор имитаторов травм и поражений </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Шина складная</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Воротник шейный</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Табельные средства для оказания первой медицинской помощи</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Фотоаппарат с объективом </w:t>
            </w:r>
            <w:proofErr w:type="spellStart"/>
            <w:r w:rsidRPr="002C5286">
              <w:rPr>
                <w:rFonts w:ascii="Times New Roman" w:hAnsi="Times New Roman" w:cs="Times New Roman"/>
                <w:sz w:val="24"/>
                <w:szCs w:val="24"/>
              </w:rPr>
              <w:t>Canon</w:t>
            </w:r>
            <w:proofErr w:type="spellEnd"/>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Штатив HAMA</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Микрофон </w:t>
            </w:r>
            <w:proofErr w:type="spellStart"/>
            <w:r w:rsidRPr="002C5286">
              <w:rPr>
                <w:rFonts w:ascii="Times New Roman" w:hAnsi="Times New Roman" w:cs="Times New Roman"/>
                <w:sz w:val="24"/>
                <w:szCs w:val="24"/>
              </w:rPr>
              <w:t>Sony</w:t>
            </w:r>
            <w:proofErr w:type="spellEnd"/>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3D-принтер </w:t>
            </w:r>
            <w:proofErr w:type="spellStart"/>
            <w:r w:rsidRPr="002C5286">
              <w:rPr>
                <w:rFonts w:ascii="Times New Roman" w:hAnsi="Times New Roman" w:cs="Times New Roman"/>
                <w:sz w:val="24"/>
                <w:szCs w:val="24"/>
              </w:rPr>
              <w:t>Maestro</w:t>
            </w:r>
            <w:proofErr w:type="spellEnd"/>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Часы шахматные</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Шахматы</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Ноутбук</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Ноутбук </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Шлем виртуальной реальности</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proofErr w:type="spellStart"/>
            <w:r w:rsidRPr="002C5286">
              <w:rPr>
                <w:rFonts w:ascii="Times New Roman" w:hAnsi="Times New Roman" w:cs="Times New Roman"/>
                <w:sz w:val="24"/>
                <w:szCs w:val="24"/>
              </w:rPr>
              <w:t>Квадрокоптер</w:t>
            </w:r>
            <w:proofErr w:type="spellEnd"/>
            <w:r w:rsidRPr="002C5286">
              <w:rPr>
                <w:rFonts w:ascii="Times New Roman" w:hAnsi="Times New Roman" w:cs="Times New Roman"/>
                <w:sz w:val="24"/>
                <w:szCs w:val="24"/>
              </w:rPr>
              <w:t xml:space="preserve"> тип 1-DGIMavicAIR</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proofErr w:type="spellStart"/>
            <w:r w:rsidRPr="002C5286">
              <w:rPr>
                <w:rFonts w:ascii="Times New Roman" w:hAnsi="Times New Roman" w:cs="Times New Roman"/>
                <w:sz w:val="24"/>
                <w:szCs w:val="24"/>
              </w:rPr>
              <w:t>Квадрокоптер</w:t>
            </w:r>
            <w:proofErr w:type="spellEnd"/>
            <w:r w:rsidRPr="002C5286">
              <w:rPr>
                <w:rFonts w:ascii="Times New Roman" w:hAnsi="Times New Roman" w:cs="Times New Roman"/>
                <w:sz w:val="24"/>
                <w:szCs w:val="24"/>
              </w:rPr>
              <w:t xml:space="preserve"> 2 -</w:t>
            </w:r>
            <w:proofErr w:type="spellStart"/>
            <w:r w:rsidRPr="002C5286">
              <w:rPr>
                <w:rFonts w:ascii="Times New Roman" w:hAnsi="Times New Roman" w:cs="Times New Roman"/>
                <w:sz w:val="24"/>
                <w:szCs w:val="24"/>
              </w:rPr>
              <w:t>DGITelloEDU</w:t>
            </w:r>
            <w:proofErr w:type="spellEnd"/>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Мобильный телефон (смартфон)</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Цифровой штангенциркуль</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 xml:space="preserve">Аккумуляторная дрель </w:t>
            </w:r>
            <w:proofErr w:type="spellStart"/>
            <w:r w:rsidRPr="002C5286">
              <w:rPr>
                <w:rFonts w:ascii="Times New Roman" w:hAnsi="Times New Roman" w:cs="Times New Roman"/>
                <w:sz w:val="24"/>
                <w:szCs w:val="24"/>
              </w:rPr>
              <w:t>Li-Ion</w:t>
            </w:r>
            <w:proofErr w:type="spellEnd"/>
            <w:r w:rsidRPr="002C5286">
              <w:rPr>
                <w:rFonts w:ascii="Times New Roman" w:hAnsi="Times New Roman" w:cs="Times New Roman"/>
                <w:sz w:val="24"/>
                <w:szCs w:val="24"/>
              </w:rPr>
              <w:t xml:space="preserve"> «Калибр ДА -12-2М+»</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Отвертки-насадки (биты)</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Набор сверл по бетону</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Пистолет клеевой</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Клеевые стержни</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Лобзик электрический</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Пилки для лобзика</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Лобзик ручной</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Полотна для ручного лобзика</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Нож пистолетный с выдвижным лезвием</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Гравер электрический</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Набор аксессуаров для гравера</w:t>
            </w:r>
          </w:p>
          <w:p w:rsidR="00527FD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t>Практическое пособие для изучения основ механики, кинематики, динамики в начальной и основной школе. Набор «Технология и основы механики» ТиОМ-1</w:t>
            </w:r>
          </w:p>
          <w:p w:rsidR="00164579" w:rsidRPr="002C5286" w:rsidRDefault="00527FD9" w:rsidP="00527FD9">
            <w:pPr>
              <w:shd w:val="clear" w:color="auto" w:fill="FFFFFF"/>
              <w:spacing w:line="240" w:lineRule="auto"/>
              <w:contextualSpacing/>
              <w:rPr>
                <w:rFonts w:ascii="Times New Roman" w:hAnsi="Times New Roman" w:cs="Times New Roman"/>
                <w:sz w:val="24"/>
                <w:szCs w:val="24"/>
              </w:rPr>
            </w:pPr>
            <w:r w:rsidRPr="002C5286">
              <w:rPr>
                <w:rFonts w:ascii="Times New Roman" w:hAnsi="Times New Roman" w:cs="Times New Roman"/>
                <w:sz w:val="24"/>
                <w:szCs w:val="24"/>
              </w:rPr>
              <w:lastRenderedPageBreak/>
              <w:t xml:space="preserve">Многофункциональное устройство </w:t>
            </w:r>
            <w:proofErr w:type="spellStart"/>
            <w:r w:rsidRPr="002C5286">
              <w:rPr>
                <w:rFonts w:ascii="Times New Roman" w:hAnsi="Times New Roman" w:cs="Times New Roman"/>
                <w:sz w:val="24"/>
                <w:szCs w:val="24"/>
              </w:rPr>
              <w:t>Xerox</w:t>
            </w:r>
            <w:proofErr w:type="spellEnd"/>
          </w:p>
        </w:tc>
      </w:tr>
    </w:tbl>
    <w:p w:rsidR="00BE3E4A" w:rsidRPr="002C5286" w:rsidRDefault="00BE3E4A" w:rsidP="000B0760">
      <w:pPr>
        <w:pStyle w:val="ab"/>
        <w:contextualSpacing/>
        <w:jc w:val="both"/>
      </w:pPr>
      <w:r w:rsidRPr="002C5286">
        <w:lastRenderedPageBreak/>
        <w:t>Развивающая предметно-пространственная  дошкольной группы  МБОУ Белосельской СОШ соответствует направлениям развития ребенка,  возрастным особенностям, интересам и потребностям детей, организуется  с учетом комфортности и безопасности  для детей, эстетичности, доступности и создает равные возможности для самовыражения  и саморазвития каждого воспитанника.  В дошкольной группе существует достаточное количество помещений, центров, способствующих приобретению социального опыта, культурных, творческих навыков и общему развитию воспитанников: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5"/>
        <w:gridCol w:w="7371"/>
      </w:tblGrid>
      <w:tr w:rsidR="00527FD9" w:rsidRPr="002C5286">
        <w:tc>
          <w:tcPr>
            <w:tcW w:w="3227"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Центр</w:t>
            </w:r>
          </w:p>
        </w:tc>
        <w:tc>
          <w:tcPr>
            <w:tcW w:w="7761"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Методическое оснащение</w:t>
            </w:r>
          </w:p>
        </w:tc>
      </w:tr>
      <w:tr w:rsidR="00527FD9" w:rsidRPr="002C5286">
        <w:tc>
          <w:tcPr>
            <w:tcW w:w="3227"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Уголок будущего школьника</w:t>
            </w:r>
          </w:p>
        </w:tc>
        <w:tc>
          <w:tcPr>
            <w:tcW w:w="7761" w:type="dxa"/>
          </w:tcPr>
          <w:p w:rsidR="00BE3E4A" w:rsidRPr="002C5286" w:rsidRDefault="00BE3E4A" w:rsidP="004D7D16">
            <w:pPr>
              <w:spacing w:line="240" w:lineRule="auto"/>
              <w:rPr>
                <w:rFonts w:ascii="Times New Roman" w:hAnsi="Times New Roman" w:cs="Times New Roman"/>
                <w:sz w:val="24"/>
                <w:szCs w:val="24"/>
              </w:rPr>
            </w:pPr>
            <w:proofErr w:type="gramStart"/>
            <w:r w:rsidRPr="002C5286">
              <w:rPr>
                <w:rFonts w:ascii="Times New Roman" w:hAnsi="Times New Roman" w:cs="Times New Roman"/>
                <w:sz w:val="24"/>
                <w:szCs w:val="24"/>
              </w:rPr>
              <w:t>Тетради в клетку и в линейку, карандаши, набор букв, набор цифр, маркеры, фломастеры, азбука, дидактические игры, по математике, рабочая тетрадь «Математика – это интересно.</w:t>
            </w:r>
            <w:proofErr w:type="gramEnd"/>
          </w:p>
        </w:tc>
      </w:tr>
      <w:tr w:rsidR="00527FD9" w:rsidRPr="002C5286">
        <w:tc>
          <w:tcPr>
            <w:tcW w:w="3227"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Центр сюжетно ролевых игр: «Магазин», «Семья», «Парикмахерская», «Больница»</w:t>
            </w:r>
          </w:p>
        </w:tc>
        <w:tc>
          <w:tcPr>
            <w:tcW w:w="7761" w:type="dxa"/>
          </w:tcPr>
          <w:p w:rsidR="00BE3E4A" w:rsidRPr="002C5286" w:rsidRDefault="00BE3E4A" w:rsidP="004D7D16">
            <w:pPr>
              <w:spacing w:line="240" w:lineRule="auto"/>
              <w:rPr>
                <w:rFonts w:ascii="Times New Roman" w:hAnsi="Times New Roman" w:cs="Times New Roman"/>
                <w:sz w:val="24"/>
                <w:szCs w:val="24"/>
              </w:rPr>
            </w:pPr>
            <w:proofErr w:type="gramStart"/>
            <w:r w:rsidRPr="002C5286">
              <w:rPr>
                <w:rFonts w:ascii="Times New Roman" w:hAnsi="Times New Roman" w:cs="Times New Roman"/>
                <w:sz w:val="24"/>
                <w:szCs w:val="24"/>
              </w:rPr>
              <w:t>Зеркало, шкаф с различными принадлежностями: кремы, духи, дезодоранты, расчёски, помада и т.д. медицинский халат и шапочка, шприцы для уколов, таблетки, пузырьки с «лекарствами», куклы, кукольная мебель, посуда</w:t>
            </w:r>
            <w:proofErr w:type="gramEnd"/>
          </w:p>
        </w:tc>
      </w:tr>
      <w:tr w:rsidR="00527FD9" w:rsidRPr="002C5286">
        <w:tc>
          <w:tcPr>
            <w:tcW w:w="3227"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Уголок книги</w:t>
            </w:r>
          </w:p>
        </w:tc>
        <w:tc>
          <w:tcPr>
            <w:tcW w:w="7761"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Детская художественная литература, иллюстрации к сказкам и литературным произведениям.</w:t>
            </w:r>
          </w:p>
        </w:tc>
      </w:tr>
      <w:tr w:rsidR="00527FD9" w:rsidRPr="002C5286">
        <w:tc>
          <w:tcPr>
            <w:tcW w:w="3227"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Гараж</w:t>
            </w:r>
          </w:p>
        </w:tc>
        <w:tc>
          <w:tcPr>
            <w:tcW w:w="7761"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Машины, пластмассовые наборы конструктора, трактора и другая техника.</w:t>
            </w:r>
          </w:p>
        </w:tc>
      </w:tr>
      <w:tr w:rsidR="00527FD9" w:rsidRPr="002C5286">
        <w:tc>
          <w:tcPr>
            <w:tcW w:w="3227"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Уголок изобразительной деятельности (рисование)</w:t>
            </w:r>
          </w:p>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 xml:space="preserve"> и (лепка)</w:t>
            </w:r>
          </w:p>
        </w:tc>
        <w:tc>
          <w:tcPr>
            <w:tcW w:w="7761"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Карандаши, чистые листы, книжки-раскраски, маркеры, фломастеры, альбомы…</w:t>
            </w:r>
          </w:p>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 xml:space="preserve">Пластилин, образцы, </w:t>
            </w:r>
            <w:proofErr w:type="spellStart"/>
            <w:r w:rsidRPr="002C5286">
              <w:rPr>
                <w:rFonts w:ascii="Times New Roman" w:hAnsi="Times New Roman" w:cs="Times New Roman"/>
                <w:sz w:val="24"/>
                <w:szCs w:val="24"/>
              </w:rPr>
              <w:t>клеёночки</w:t>
            </w:r>
            <w:proofErr w:type="spellEnd"/>
            <w:r w:rsidRPr="002C5286">
              <w:rPr>
                <w:rFonts w:ascii="Times New Roman" w:hAnsi="Times New Roman" w:cs="Times New Roman"/>
                <w:sz w:val="24"/>
                <w:szCs w:val="24"/>
              </w:rPr>
              <w:t>…</w:t>
            </w:r>
          </w:p>
        </w:tc>
      </w:tr>
      <w:tr w:rsidR="00527FD9" w:rsidRPr="002C5286">
        <w:tc>
          <w:tcPr>
            <w:tcW w:w="3227"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Музыкальный уголок</w:t>
            </w:r>
          </w:p>
        </w:tc>
        <w:tc>
          <w:tcPr>
            <w:tcW w:w="7761"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Ложки деревянные два вида бубнов, барабан, металлофон, два пианино, две дудочки, гармошка…</w:t>
            </w:r>
          </w:p>
        </w:tc>
      </w:tr>
      <w:tr w:rsidR="00527FD9" w:rsidRPr="002C5286">
        <w:trPr>
          <w:trHeight w:val="667"/>
        </w:trPr>
        <w:tc>
          <w:tcPr>
            <w:tcW w:w="3227"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Математический уголок</w:t>
            </w:r>
          </w:p>
          <w:p w:rsidR="00BE3E4A" w:rsidRPr="002C5286" w:rsidRDefault="00BE3E4A" w:rsidP="004D7D16">
            <w:pPr>
              <w:spacing w:line="240" w:lineRule="auto"/>
              <w:rPr>
                <w:rFonts w:ascii="Times New Roman" w:hAnsi="Times New Roman" w:cs="Times New Roman"/>
                <w:sz w:val="24"/>
                <w:szCs w:val="24"/>
              </w:rPr>
            </w:pPr>
          </w:p>
        </w:tc>
        <w:tc>
          <w:tcPr>
            <w:tcW w:w="7761"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Дидактические игры, пирамидки, счёты, шарады, кроссворды, тетради….</w:t>
            </w:r>
          </w:p>
        </w:tc>
      </w:tr>
      <w:tr w:rsidR="00527FD9" w:rsidRPr="002C5286">
        <w:trPr>
          <w:trHeight w:val="667"/>
        </w:trPr>
        <w:tc>
          <w:tcPr>
            <w:tcW w:w="3227"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Уголок России</w:t>
            </w:r>
          </w:p>
          <w:p w:rsidR="00BE3E4A" w:rsidRPr="002C5286" w:rsidRDefault="00BE3E4A" w:rsidP="004D7D16">
            <w:pPr>
              <w:spacing w:line="240" w:lineRule="auto"/>
              <w:rPr>
                <w:rFonts w:ascii="Times New Roman" w:hAnsi="Times New Roman" w:cs="Times New Roman"/>
                <w:sz w:val="24"/>
                <w:szCs w:val="24"/>
              </w:rPr>
            </w:pPr>
          </w:p>
        </w:tc>
        <w:tc>
          <w:tcPr>
            <w:tcW w:w="7761"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Государственная символика, тематическая литература, макет Кремля, географическая карта, иллюстрации Москвы</w:t>
            </w:r>
          </w:p>
        </w:tc>
      </w:tr>
      <w:tr w:rsidR="00527FD9" w:rsidRPr="002C5286">
        <w:trPr>
          <w:trHeight w:val="667"/>
        </w:trPr>
        <w:tc>
          <w:tcPr>
            <w:tcW w:w="3227"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Русская горница</w:t>
            </w:r>
          </w:p>
        </w:tc>
        <w:tc>
          <w:tcPr>
            <w:tcW w:w="7761" w:type="dxa"/>
          </w:tcPr>
          <w:p w:rsidR="00BE3E4A" w:rsidRPr="002C5286" w:rsidRDefault="00BE3E4A" w:rsidP="004D7D16">
            <w:pPr>
              <w:spacing w:line="240" w:lineRule="auto"/>
              <w:rPr>
                <w:rFonts w:ascii="Times New Roman" w:hAnsi="Times New Roman" w:cs="Times New Roman"/>
                <w:sz w:val="24"/>
                <w:szCs w:val="24"/>
              </w:rPr>
            </w:pPr>
            <w:proofErr w:type="gramStart"/>
            <w:r w:rsidRPr="002C5286">
              <w:rPr>
                <w:rFonts w:ascii="Times New Roman" w:hAnsi="Times New Roman" w:cs="Times New Roman"/>
                <w:sz w:val="24"/>
                <w:szCs w:val="24"/>
              </w:rPr>
              <w:t>Макеты и предметы старины, воссоздающие интерьер русской горницы: утюги, прялки, посуда, фотографии, часы, фонари…</w:t>
            </w:r>
            <w:proofErr w:type="gramEnd"/>
          </w:p>
        </w:tc>
      </w:tr>
      <w:tr w:rsidR="00527FD9" w:rsidRPr="002C5286">
        <w:trPr>
          <w:trHeight w:val="667"/>
        </w:trPr>
        <w:tc>
          <w:tcPr>
            <w:tcW w:w="3227"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Уголок безопасности дорожного движения</w:t>
            </w:r>
          </w:p>
          <w:p w:rsidR="00BE3E4A" w:rsidRPr="002C5286" w:rsidRDefault="00BE3E4A" w:rsidP="004D7D16">
            <w:pPr>
              <w:spacing w:line="240" w:lineRule="auto"/>
              <w:rPr>
                <w:rFonts w:ascii="Times New Roman" w:hAnsi="Times New Roman" w:cs="Times New Roman"/>
                <w:sz w:val="24"/>
                <w:szCs w:val="24"/>
              </w:rPr>
            </w:pPr>
          </w:p>
        </w:tc>
        <w:tc>
          <w:tcPr>
            <w:tcW w:w="7761"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Знаки дорожного движения, макеты домов, фигурки людей, дорожная разметка…</w:t>
            </w:r>
          </w:p>
        </w:tc>
      </w:tr>
      <w:tr w:rsidR="00527FD9" w:rsidRPr="002C5286">
        <w:trPr>
          <w:trHeight w:val="667"/>
        </w:trPr>
        <w:tc>
          <w:tcPr>
            <w:tcW w:w="3227"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Уголок природы</w:t>
            </w:r>
          </w:p>
        </w:tc>
        <w:tc>
          <w:tcPr>
            <w:tcW w:w="7761"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Муляжи овощей и фруктов, семена растений, камни, ракушки, увеличительные стекла, палочки для рыхления…</w:t>
            </w:r>
          </w:p>
        </w:tc>
      </w:tr>
      <w:tr w:rsidR="00527FD9" w:rsidRPr="002C5286">
        <w:trPr>
          <w:trHeight w:val="667"/>
        </w:trPr>
        <w:tc>
          <w:tcPr>
            <w:tcW w:w="3227"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lastRenderedPageBreak/>
              <w:t>Театральный уголок</w:t>
            </w:r>
          </w:p>
        </w:tc>
        <w:tc>
          <w:tcPr>
            <w:tcW w:w="7761" w:type="dxa"/>
          </w:tcPr>
          <w:p w:rsidR="00BE3E4A" w:rsidRPr="002C5286" w:rsidRDefault="00BE3E4A" w:rsidP="004D7D16">
            <w:pPr>
              <w:spacing w:line="240" w:lineRule="auto"/>
              <w:rPr>
                <w:rFonts w:ascii="Times New Roman" w:hAnsi="Times New Roman" w:cs="Times New Roman"/>
                <w:sz w:val="24"/>
                <w:szCs w:val="24"/>
              </w:rPr>
            </w:pPr>
            <w:r w:rsidRPr="002C5286">
              <w:rPr>
                <w:rFonts w:ascii="Times New Roman" w:hAnsi="Times New Roman" w:cs="Times New Roman"/>
                <w:sz w:val="24"/>
                <w:szCs w:val="24"/>
              </w:rPr>
              <w:t>Куклы, маски, костюмы, фигурки для настольного театра, картонный каркас, имитирующий театральный занавес.</w:t>
            </w:r>
          </w:p>
        </w:tc>
      </w:tr>
    </w:tbl>
    <w:p w:rsidR="00BE3E4A" w:rsidRPr="002C5286" w:rsidRDefault="00BE3E4A" w:rsidP="004D7D16">
      <w:p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В воспитательно-образовательном процессе задействованы не только групповые комнаты, но и коридоры, лестничные площадки, где располагаются уголки безопасности дорожного движения, уголок России, театральный уголок, организованы выставки детских работ.</w:t>
      </w:r>
    </w:p>
    <w:p w:rsidR="00BE3E4A" w:rsidRPr="002C5286" w:rsidRDefault="00BE3E4A" w:rsidP="004D7D16">
      <w:p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xml:space="preserve"> На территории дошкольной группы есть два участка, где организуются прогулки, игры, наблюдения за природой. </w:t>
      </w:r>
    </w:p>
    <w:p w:rsidR="00BE3E4A" w:rsidRPr="002C5286" w:rsidRDefault="00BE3E4A" w:rsidP="004D7D16">
      <w:pPr>
        <w:keepNext/>
        <w:spacing w:line="240" w:lineRule="auto"/>
        <w:jc w:val="both"/>
        <w:rPr>
          <w:rFonts w:ascii="Times New Roman" w:hAnsi="Times New Roman" w:cs="Times New Roman"/>
          <w:b/>
          <w:bCs/>
          <w:i/>
          <w:iCs/>
          <w:sz w:val="24"/>
          <w:szCs w:val="24"/>
        </w:rPr>
      </w:pPr>
      <w:r w:rsidRPr="002C5286">
        <w:rPr>
          <w:rFonts w:ascii="Times New Roman" w:hAnsi="Times New Roman" w:cs="Times New Roman"/>
          <w:b/>
          <w:bCs/>
          <w:sz w:val="24"/>
          <w:szCs w:val="24"/>
          <w:u w:val="single"/>
        </w:rPr>
        <w:t>ВЫВОД:</w:t>
      </w:r>
      <w:r w:rsidRPr="002C5286">
        <w:rPr>
          <w:rFonts w:ascii="Times New Roman" w:hAnsi="Times New Roman" w:cs="Times New Roman"/>
          <w:b/>
          <w:bCs/>
          <w:i/>
          <w:iCs/>
          <w:sz w:val="24"/>
          <w:szCs w:val="24"/>
        </w:rPr>
        <w:t>Образовательный процесс оснащен учебным оборудованием, учебно-метод</w:t>
      </w:r>
      <w:r w:rsidR="004E4A3A" w:rsidRPr="002C5286">
        <w:rPr>
          <w:rFonts w:ascii="Times New Roman" w:hAnsi="Times New Roman" w:cs="Times New Roman"/>
          <w:b/>
          <w:bCs/>
          <w:i/>
          <w:iCs/>
          <w:sz w:val="24"/>
          <w:szCs w:val="24"/>
        </w:rPr>
        <w:t>ическими комплексами, технически</w:t>
      </w:r>
      <w:r w:rsidRPr="002C5286">
        <w:rPr>
          <w:rFonts w:ascii="Times New Roman" w:hAnsi="Times New Roman" w:cs="Times New Roman"/>
          <w:b/>
          <w:bCs/>
          <w:i/>
          <w:iCs/>
          <w:sz w:val="24"/>
          <w:szCs w:val="24"/>
        </w:rPr>
        <w:t>ми средствами обучения в соответствии с реализуемыми образовательными программами.</w:t>
      </w:r>
      <w:r w:rsidR="00527FD9" w:rsidRPr="002C5286">
        <w:rPr>
          <w:rFonts w:ascii="Times New Roman" w:hAnsi="Times New Roman" w:cs="Times New Roman"/>
          <w:b/>
          <w:bCs/>
          <w:i/>
          <w:iCs/>
          <w:sz w:val="24"/>
          <w:szCs w:val="24"/>
        </w:rPr>
        <w:t xml:space="preserve"> Материально-технические возможности Центра «Точка роста» дают возможность освоения программы на высокотехнологичном уровне и   удовлетворения интересов и запросов современного школьника. </w:t>
      </w:r>
      <w:r w:rsidRPr="002C5286">
        <w:rPr>
          <w:rFonts w:ascii="Times New Roman" w:hAnsi="Times New Roman" w:cs="Times New Roman"/>
          <w:b/>
          <w:bCs/>
          <w:i/>
          <w:iCs/>
          <w:sz w:val="24"/>
          <w:szCs w:val="24"/>
        </w:rPr>
        <w:t xml:space="preserve"> Развивающая предметно-пространственная среда дошкольной группы  обеспечивает возможность общения и совместной деятельности детей, взрослых, содержательно насыщенна, трансформируема, </w:t>
      </w:r>
      <w:proofErr w:type="spellStart"/>
      <w:r w:rsidRPr="002C5286">
        <w:rPr>
          <w:rFonts w:ascii="Times New Roman" w:hAnsi="Times New Roman" w:cs="Times New Roman"/>
          <w:b/>
          <w:bCs/>
          <w:i/>
          <w:iCs/>
          <w:sz w:val="24"/>
          <w:szCs w:val="24"/>
        </w:rPr>
        <w:t>полифункциональна</w:t>
      </w:r>
      <w:proofErr w:type="spellEnd"/>
      <w:r w:rsidRPr="002C5286">
        <w:rPr>
          <w:rFonts w:ascii="Times New Roman" w:hAnsi="Times New Roman" w:cs="Times New Roman"/>
          <w:b/>
          <w:bCs/>
          <w:i/>
          <w:iCs/>
          <w:sz w:val="24"/>
          <w:szCs w:val="24"/>
        </w:rPr>
        <w:t xml:space="preserve">, вариативна, доступна, безопасна и даёт возможность эффективно развивать индивидуальность каждого ребёнка с учётом его склонностей, интересов, уровня активности. </w:t>
      </w:r>
    </w:p>
    <w:p w:rsidR="00BE3E4A" w:rsidRPr="002C5286" w:rsidRDefault="00BE3E4A" w:rsidP="004D7D16">
      <w:pPr>
        <w:shd w:val="clear" w:color="auto" w:fill="FFFFFF"/>
        <w:spacing w:line="240" w:lineRule="auto"/>
        <w:jc w:val="both"/>
        <w:rPr>
          <w:rFonts w:ascii="Times New Roman" w:hAnsi="Times New Roman" w:cs="Times New Roman"/>
          <w:b/>
          <w:bCs/>
          <w:sz w:val="24"/>
          <w:szCs w:val="24"/>
        </w:rPr>
      </w:pPr>
      <w:r w:rsidRPr="002C5286">
        <w:rPr>
          <w:rFonts w:ascii="Times New Roman" w:hAnsi="Times New Roman" w:cs="Times New Roman"/>
          <w:b/>
          <w:bCs/>
          <w:sz w:val="24"/>
          <w:szCs w:val="24"/>
        </w:rPr>
        <w:t>5. Безопасность обучающихся и работников школы</w:t>
      </w:r>
    </w:p>
    <w:p w:rsidR="00BE3E4A" w:rsidRPr="002C5286" w:rsidRDefault="00BE3E4A" w:rsidP="004D7D16">
      <w:p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В школе созданы условия для безопасного функционирования. Регулярно проводятся мероприятия, формирующие способность обучающихся и педагогов к действиям в экстремальных  условиях.</w:t>
      </w:r>
    </w:p>
    <w:p w:rsidR="00BE3E4A" w:rsidRPr="002C5286" w:rsidRDefault="00BE3E4A" w:rsidP="004D7D16">
      <w:p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Комплекс мероприятий, направленных на повышение уровня безопасности образовательного учреждения привел к следующим результатам:</w:t>
      </w:r>
    </w:p>
    <w:p w:rsidR="00BE3E4A" w:rsidRPr="002C5286" w:rsidRDefault="00BE3E4A" w:rsidP="004B7A95">
      <w:pPr>
        <w:pStyle w:val="a3"/>
        <w:numPr>
          <w:ilvl w:val="0"/>
          <w:numId w:val="1"/>
        </w:num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xml:space="preserve">Налажена  профилактическая работа с семьями, нуждающимися в государственной поддержке: </w:t>
      </w:r>
      <w:r w:rsidR="001E3198" w:rsidRPr="002C5286">
        <w:rPr>
          <w:rFonts w:ascii="Times New Roman" w:hAnsi="Times New Roman" w:cs="Times New Roman"/>
          <w:sz w:val="24"/>
          <w:szCs w:val="24"/>
        </w:rPr>
        <w:t>семьям с детьми</w:t>
      </w:r>
      <w:r w:rsidRPr="002C5286">
        <w:rPr>
          <w:rFonts w:ascii="Times New Roman" w:hAnsi="Times New Roman" w:cs="Times New Roman"/>
          <w:sz w:val="24"/>
          <w:szCs w:val="24"/>
        </w:rPr>
        <w:t xml:space="preserve"> с огран</w:t>
      </w:r>
      <w:r w:rsidR="001E3198" w:rsidRPr="002C5286">
        <w:rPr>
          <w:rFonts w:ascii="Times New Roman" w:hAnsi="Times New Roman" w:cs="Times New Roman"/>
          <w:sz w:val="24"/>
          <w:szCs w:val="24"/>
        </w:rPr>
        <w:t>иченными возможностями здоровья, семьям, имеющим проблемы в воспитании детей, предоставлена возможность работы с психологом Центра «НАДЕЖДА». Профилактическая работа в школе осуществляется силами школьного психолого-педагогического консилиума и советом по профилактике безнадзорности и правонарушений.</w:t>
      </w:r>
    </w:p>
    <w:p w:rsidR="001E3198" w:rsidRPr="002C5286" w:rsidRDefault="001E3198" w:rsidP="004B7A95">
      <w:pPr>
        <w:pStyle w:val="a3"/>
        <w:numPr>
          <w:ilvl w:val="0"/>
          <w:numId w:val="1"/>
        </w:num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Успешно проводятся учебные тренировки  по пожарной безопасности.</w:t>
      </w:r>
    </w:p>
    <w:p w:rsidR="00BE3E4A" w:rsidRPr="002C5286" w:rsidRDefault="00BE3E4A" w:rsidP="004D7D16">
      <w:p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xml:space="preserve">В целях </w:t>
      </w:r>
      <w:r w:rsidR="00E400DD" w:rsidRPr="002C5286">
        <w:rPr>
          <w:rFonts w:ascii="Times New Roman" w:hAnsi="Times New Roman" w:cs="Times New Roman"/>
          <w:sz w:val="24"/>
          <w:szCs w:val="24"/>
        </w:rPr>
        <w:t xml:space="preserve">сохранения жизни и здоровья, </w:t>
      </w:r>
      <w:r w:rsidRPr="002C5286">
        <w:rPr>
          <w:rFonts w:ascii="Times New Roman" w:hAnsi="Times New Roman" w:cs="Times New Roman"/>
          <w:sz w:val="24"/>
          <w:szCs w:val="24"/>
        </w:rPr>
        <w:t xml:space="preserve">обеспечения безопасности и антитеррористической </w:t>
      </w:r>
      <w:proofErr w:type="gramStart"/>
      <w:r w:rsidRPr="002C5286">
        <w:rPr>
          <w:rFonts w:ascii="Times New Roman" w:hAnsi="Times New Roman" w:cs="Times New Roman"/>
          <w:sz w:val="24"/>
          <w:szCs w:val="24"/>
        </w:rPr>
        <w:t>защищенности</w:t>
      </w:r>
      <w:proofErr w:type="gramEnd"/>
      <w:r w:rsidRPr="002C5286">
        <w:rPr>
          <w:rFonts w:ascii="Times New Roman" w:hAnsi="Times New Roman" w:cs="Times New Roman"/>
          <w:sz w:val="24"/>
          <w:szCs w:val="24"/>
        </w:rPr>
        <w:t xml:space="preserve"> обучающихся администрацией школы проведен комплекс мероприятий, направленных на повышение уровня безопасности образовательного учреждения:</w:t>
      </w:r>
    </w:p>
    <w:p w:rsidR="00BE3E4A" w:rsidRPr="002C5286" w:rsidRDefault="00BE3E4A" w:rsidP="004B7A95">
      <w:pPr>
        <w:pStyle w:val="a3"/>
        <w:numPr>
          <w:ilvl w:val="0"/>
          <w:numId w:val="2"/>
        </w:num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Выполнение правовых актов и нормативно – технических документов по созданию здоровых и безопасных условий труда;</w:t>
      </w:r>
    </w:p>
    <w:p w:rsidR="00BE3E4A" w:rsidRPr="002C5286" w:rsidRDefault="00BE3E4A" w:rsidP="004B7A95">
      <w:pPr>
        <w:pStyle w:val="a3"/>
        <w:numPr>
          <w:ilvl w:val="0"/>
          <w:numId w:val="2"/>
        </w:num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Внимание к вопросам безопасности жизнедеятельности при изучении учебных  предметов и занятий во внеурочное время;</w:t>
      </w:r>
    </w:p>
    <w:p w:rsidR="00BE3E4A" w:rsidRPr="002C5286" w:rsidRDefault="00BE3E4A" w:rsidP="004B7A95">
      <w:pPr>
        <w:pStyle w:val="a3"/>
        <w:numPr>
          <w:ilvl w:val="0"/>
          <w:numId w:val="2"/>
        </w:num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xml:space="preserve">Организация вакцинации </w:t>
      </w:r>
      <w:proofErr w:type="gramStart"/>
      <w:r w:rsidRPr="002C5286">
        <w:rPr>
          <w:rFonts w:ascii="Times New Roman" w:hAnsi="Times New Roman" w:cs="Times New Roman"/>
          <w:sz w:val="24"/>
          <w:szCs w:val="24"/>
        </w:rPr>
        <w:t>обучающихся</w:t>
      </w:r>
      <w:proofErr w:type="gramEnd"/>
      <w:r w:rsidRPr="002C5286">
        <w:rPr>
          <w:rFonts w:ascii="Times New Roman" w:hAnsi="Times New Roman" w:cs="Times New Roman"/>
          <w:sz w:val="24"/>
          <w:szCs w:val="24"/>
        </w:rPr>
        <w:t xml:space="preserve"> и педагогического коллектива;</w:t>
      </w:r>
    </w:p>
    <w:p w:rsidR="00E400DD" w:rsidRPr="002C5286" w:rsidRDefault="00E400DD" w:rsidP="004B7A95">
      <w:pPr>
        <w:pStyle w:val="a3"/>
        <w:numPr>
          <w:ilvl w:val="0"/>
          <w:numId w:val="2"/>
        </w:num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xml:space="preserve">Соблюдение </w:t>
      </w:r>
      <w:proofErr w:type="spellStart"/>
      <w:r w:rsidRPr="002C5286">
        <w:rPr>
          <w:rFonts w:ascii="Times New Roman" w:hAnsi="Times New Roman" w:cs="Times New Roman"/>
          <w:sz w:val="24"/>
          <w:szCs w:val="24"/>
        </w:rPr>
        <w:t>противокоронавирусных</w:t>
      </w:r>
      <w:proofErr w:type="spellEnd"/>
      <w:r w:rsidRPr="002C5286">
        <w:rPr>
          <w:rFonts w:ascii="Times New Roman" w:hAnsi="Times New Roman" w:cs="Times New Roman"/>
          <w:sz w:val="24"/>
          <w:szCs w:val="24"/>
        </w:rPr>
        <w:t xml:space="preserve"> профилактических мер.</w:t>
      </w:r>
    </w:p>
    <w:p w:rsidR="00BE3E4A" w:rsidRPr="002C5286" w:rsidRDefault="00BE3E4A" w:rsidP="004B7A95">
      <w:pPr>
        <w:pStyle w:val="a3"/>
        <w:numPr>
          <w:ilvl w:val="0"/>
          <w:numId w:val="2"/>
        </w:num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Проведение месячников безопасности;</w:t>
      </w:r>
    </w:p>
    <w:p w:rsidR="00BE3E4A" w:rsidRPr="002C5286" w:rsidRDefault="00BE3E4A" w:rsidP="004B7A95">
      <w:pPr>
        <w:pStyle w:val="a3"/>
        <w:numPr>
          <w:ilvl w:val="0"/>
          <w:numId w:val="2"/>
        </w:numPr>
        <w:spacing w:line="240" w:lineRule="auto"/>
        <w:jc w:val="both"/>
        <w:rPr>
          <w:rFonts w:ascii="Times New Roman" w:hAnsi="Times New Roman" w:cs="Times New Roman"/>
          <w:sz w:val="24"/>
          <w:szCs w:val="24"/>
        </w:rPr>
      </w:pPr>
      <w:proofErr w:type="gramStart"/>
      <w:r w:rsidRPr="002C5286">
        <w:rPr>
          <w:rFonts w:ascii="Times New Roman" w:hAnsi="Times New Roman" w:cs="Times New Roman"/>
          <w:sz w:val="24"/>
          <w:szCs w:val="24"/>
        </w:rPr>
        <w:t>Обучение педагогов по  вопросам</w:t>
      </w:r>
      <w:proofErr w:type="gramEnd"/>
      <w:r w:rsidRPr="002C5286">
        <w:rPr>
          <w:rFonts w:ascii="Times New Roman" w:hAnsi="Times New Roman" w:cs="Times New Roman"/>
          <w:sz w:val="24"/>
          <w:szCs w:val="24"/>
        </w:rPr>
        <w:t xml:space="preserve"> охраны труда</w:t>
      </w:r>
      <w:r w:rsidR="001E3198" w:rsidRPr="002C5286">
        <w:rPr>
          <w:rFonts w:ascii="Times New Roman" w:hAnsi="Times New Roman" w:cs="Times New Roman"/>
          <w:sz w:val="24"/>
          <w:szCs w:val="24"/>
        </w:rPr>
        <w:t xml:space="preserve"> и техники пожарной безопасности</w:t>
      </w:r>
      <w:r w:rsidRPr="002C5286">
        <w:rPr>
          <w:rFonts w:ascii="Times New Roman" w:hAnsi="Times New Roman" w:cs="Times New Roman"/>
          <w:sz w:val="24"/>
          <w:szCs w:val="24"/>
        </w:rPr>
        <w:t>;</w:t>
      </w:r>
    </w:p>
    <w:p w:rsidR="00BE3E4A" w:rsidRPr="002C5286" w:rsidRDefault="00E400DD" w:rsidP="004B7A95">
      <w:pPr>
        <w:pStyle w:val="a3"/>
        <w:numPr>
          <w:ilvl w:val="0"/>
          <w:numId w:val="2"/>
        </w:num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Участие в «Уроках Цифры», «Уроках финансовой грамотности».</w:t>
      </w:r>
    </w:p>
    <w:p w:rsidR="001E3198" w:rsidRPr="002C5286" w:rsidRDefault="001E3198" w:rsidP="004B7A95">
      <w:pPr>
        <w:pStyle w:val="a3"/>
        <w:numPr>
          <w:ilvl w:val="0"/>
          <w:numId w:val="2"/>
        </w:num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Защита персональных данных участников образовательного процесса;</w:t>
      </w:r>
    </w:p>
    <w:p w:rsidR="00BE3E4A" w:rsidRPr="002C5286" w:rsidRDefault="001E3198" w:rsidP="004B7A95">
      <w:pPr>
        <w:pStyle w:val="a3"/>
        <w:numPr>
          <w:ilvl w:val="0"/>
          <w:numId w:val="2"/>
        </w:num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lastRenderedPageBreak/>
        <w:t>Р</w:t>
      </w:r>
      <w:r w:rsidR="001A45CC" w:rsidRPr="002C5286">
        <w:rPr>
          <w:rFonts w:ascii="Times New Roman" w:hAnsi="Times New Roman" w:cs="Times New Roman"/>
          <w:sz w:val="24"/>
          <w:szCs w:val="24"/>
        </w:rPr>
        <w:t xml:space="preserve">абота </w:t>
      </w:r>
      <w:r w:rsidR="00BE3E4A" w:rsidRPr="002C5286">
        <w:rPr>
          <w:rFonts w:ascii="Times New Roman" w:hAnsi="Times New Roman" w:cs="Times New Roman"/>
          <w:sz w:val="24"/>
          <w:szCs w:val="24"/>
        </w:rPr>
        <w:t xml:space="preserve"> по  </w:t>
      </w:r>
      <w:proofErr w:type="gramStart"/>
      <w:r w:rsidR="00BE3E4A" w:rsidRPr="002C5286">
        <w:rPr>
          <w:rFonts w:ascii="Times New Roman" w:hAnsi="Times New Roman" w:cs="Times New Roman"/>
          <w:sz w:val="24"/>
          <w:szCs w:val="24"/>
        </w:rPr>
        <w:t>контролю за</w:t>
      </w:r>
      <w:proofErr w:type="gramEnd"/>
      <w:r w:rsidR="00BE3E4A" w:rsidRPr="002C5286">
        <w:rPr>
          <w:rFonts w:ascii="Times New Roman" w:hAnsi="Times New Roman" w:cs="Times New Roman"/>
          <w:sz w:val="24"/>
          <w:szCs w:val="24"/>
        </w:rPr>
        <w:t xml:space="preserve"> организацией питания;</w:t>
      </w:r>
    </w:p>
    <w:p w:rsidR="00BE3E4A" w:rsidRPr="002C5286" w:rsidRDefault="00BE3E4A" w:rsidP="004D7D16">
      <w:pPr>
        <w:pStyle w:val="a3"/>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Для обеспечения безопасности пребывания детей и сотрудников в школе имеется и функционирует автоматическая пожарная сигнализация, система оповещения о пож</w:t>
      </w:r>
      <w:r w:rsidR="00E400DD" w:rsidRPr="002C5286">
        <w:rPr>
          <w:rFonts w:ascii="Times New Roman" w:hAnsi="Times New Roman" w:cs="Times New Roman"/>
          <w:sz w:val="24"/>
          <w:szCs w:val="24"/>
        </w:rPr>
        <w:t>аре, обеспечено видеонаблюдение, организован</w:t>
      </w:r>
      <w:r w:rsidR="00441464">
        <w:rPr>
          <w:rFonts w:ascii="Times New Roman" w:hAnsi="Times New Roman" w:cs="Times New Roman"/>
          <w:sz w:val="24"/>
          <w:szCs w:val="24"/>
        </w:rPr>
        <w:t xml:space="preserve">а круглосуточная охрана и </w:t>
      </w:r>
      <w:r w:rsidR="00E400DD" w:rsidRPr="002C5286">
        <w:rPr>
          <w:rFonts w:ascii="Times New Roman" w:hAnsi="Times New Roman" w:cs="Times New Roman"/>
          <w:sz w:val="24"/>
          <w:szCs w:val="24"/>
        </w:rPr>
        <w:t xml:space="preserve"> пропускной режим. </w:t>
      </w:r>
      <w:r w:rsidRPr="002C5286">
        <w:rPr>
          <w:rFonts w:ascii="Times New Roman" w:hAnsi="Times New Roman" w:cs="Times New Roman"/>
          <w:sz w:val="24"/>
          <w:szCs w:val="24"/>
        </w:rPr>
        <w:t>Средства пожаротушения имеются в достаточном количестве.</w:t>
      </w:r>
    </w:p>
    <w:p w:rsidR="00BE3E4A" w:rsidRDefault="00BE3E4A" w:rsidP="004D7D16">
      <w:pPr>
        <w:spacing w:line="240" w:lineRule="auto"/>
        <w:jc w:val="both"/>
        <w:rPr>
          <w:rFonts w:ascii="Times New Roman" w:hAnsi="Times New Roman" w:cs="Times New Roman"/>
          <w:b/>
          <w:bCs/>
          <w:i/>
          <w:iCs/>
          <w:sz w:val="24"/>
          <w:szCs w:val="24"/>
        </w:rPr>
      </w:pPr>
      <w:r w:rsidRPr="002C5286">
        <w:rPr>
          <w:rFonts w:ascii="Times New Roman" w:hAnsi="Times New Roman" w:cs="Times New Roman"/>
          <w:b/>
          <w:bCs/>
          <w:i/>
          <w:iCs/>
          <w:sz w:val="24"/>
          <w:szCs w:val="24"/>
        </w:rPr>
        <w:t>ВЫВОД: За последние годы не зафиксировано ни одного  несчастного случая с работниками и обучающимися. Эффективная работа по вопросу безопасности обучающихся в образовательном учреждении подтверждается результатами анкетирования: 100 % родителей и обучающихся положительно оценивают безопасность  в школе.</w:t>
      </w:r>
      <w:r w:rsidR="00E400DD" w:rsidRPr="002C5286">
        <w:rPr>
          <w:rFonts w:ascii="Times New Roman" w:hAnsi="Times New Roman" w:cs="Times New Roman"/>
          <w:b/>
          <w:bCs/>
          <w:i/>
          <w:iCs/>
          <w:sz w:val="24"/>
          <w:szCs w:val="24"/>
        </w:rPr>
        <w:t xml:space="preserve"> С ноября 2020 года школа является муниципальным ресурсным центром по формированию безопасного поведения </w:t>
      </w:r>
      <w:proofErr w:type="gramStart"/>
      <w:r w:rsidR="00E400DD" w:rsidRPr="002C5286">
        <w:rPr>
          <w:rFonts w:ascii="Times New Roman" w:hAnsi="Times New Roman" w:cs="Times New Roman"/>
          <w:b/>
          <w:bCs/>
          <w:i/>
          <w:iCs/>
          <w:sz w:val="24"/>
          <w:szCs w:val="24"/>
        </w:rPr>
        <w:t>обучающихся</w:t>
      </w:r>
      <w:proofErr w:type="gramEnd"/>
      <w:r w:rsidR="00E400DD" w:rsidRPr="002C5286">
        <w:rPr>
          <w:rFonts w:ascii="Times New Roman" w:hAnsi="Times New Roman" w:cs="Times New Roman"/>
          <w:b/>
          <w:bCs/>
          <w:i/>
          <w:iCs/>
          <w:sz w:val="24"/>
          <w:szCs w:val="24"/>
        </w:rPr>
        <w:t>.</w:t>
      </w:r>
    </w:p>
    <w:p w:rsidR="00441464" w:rsidRPr="002C5286" w:rsidRDefault="00441464" w:rsidP="004D7D16">
      <w:pPr>
        <w:spacing w:line="240" w:lineRule="auto"/>
        <w:jc w:val="both"/>
        <w:rPr>
          <w:rFonts w:ascii="Times New Roman" w:hAnsi="Times New Roman" w:cs="Times New Roman"/>
          <w:b/>
          <w:bCs/>
          <w:i/>
          <w:iCs/>
          <w:sz w:val="24"/>
          <w:szCs w:val="24"/>
        </w:rPr>
      </w:pPr>
    </w:p>
    <w:p w:rsidR="00BE3E4A" w:rsidRPr="002C5286" w:rsidRDefault="00BE3E4A" w:rsidP="004D7D16">
      <w:pPr>
        <w:spacing w:line="240" w:lineRule="auto"/>
        <w:jc w:val="both"/>
        <w:rPr>
          <w:rFonts w:ascii="Times New Roman" w:hAnsi="Times New Roman" w:cs="Times New Roman"/>
          <w:b/>
          <w:bCs/>
          <w:sz w:val="24"/>
          <w:szCs w:val="24"/>
        </w:rPr>
      </w:pPr>
      <w:r w:rsidRPr="002C5286">
        <w:rPr>
          <w:rFonts w:ascii="Times New Roman" w:hAnsi="Times New Roman" w:cs="Times New Roman"/>
          <w:b/>
          <w:bCs/>
          <w:sz w:val="24"/>
          <w:szCs w:val="24"/>
        </w:rPr>
        <w:t>6.Система управления организацией</w:t>
      </w:r>
    </w:p>
    <w:p w:rsidR="00BE3E4A" w:rsidRPr="002C5286" w:rsidRDefault="00BE3E4A" w:rsidP="004D7D16">
      <w:pPr>
        <w:pStyle w:val="a3"/>
        <w:spacing w:after="0" w:line="240" w:lineRule="auto"/>
        <w:ind w:left="0" w:firstLine="284"/>
        <w:jc w:val="both"/>
        <w:rPr>
          <w:rFonts w:ascii="Times New Roman" w:hAnsi="Times New Roman" w:cs="Times New Roman"/>
          <w:sz w:val="24"/>
          <w:szCs w:val="24"/>
        </w:rPr>
      </w:pPr>
      <w:r w:rsidRPr="002C5286">
        <w:rPr>
          <w:rFonts w:ascii="Times New Roman" w:hAnsi="Times New Roman" w:cs="Times New Roman"/>
          <w:sz w:val="24"/>
          <w:szCs w:val="24"/>
        </w:rPr>
        <w:t xml:space="preserve">Органами </w:t>
      </w:r>
      <w:proofErr w:type="spellStart"/>
      <w:r w:rsidRPr="002C5286">
        <w:rPr>
          <w:rFonts w:ascii="Times New Roman" w:hAnsi="Times New Roman" w:cs="Times New Roman"/>
          <w:sz w:val="24"/>
          <w:szCs w:val="24"/>
        </w:rPr>
        <w:t>соуправления</w:t>
      </w:r>
      <w:proofErr w:type="spellEnd"/>
      <w:r w:rsidRPr="002C5286">
        <w:rPr>
          <w:rFonts w:ascii="Times New Roman" w:hAnsi="Times New Roman" w:cs="Times New Roman"/>
          <w:sz w:val="24"/>
          <w:szCs w:val="24"/>
        </w:rPr>
        <w:t xml:space="preserve"> школой являются общее собрание работников школы, педагогический совет, управляющий совет, которые действуют в рамках, определенных Уставом школы и локальными актами школы.</w:t>
      </w:r>
    </w:p>
    <w:p w:rsidR="00BE3E4A" w:rsidRPr="002C5286" w:rsidRDefault="00BE3E4A" w:rsidP="004D7D16">
      <w:pPr>
        <w:spacing w:after="0" w:line="240" w:lineRule="auto"/>
        <w:ind w:firstLine="284"/>
        <w:jc w:val="both"/>
        <w:rPr>
          <w:rFonts w:ascii="Times New Roman" w:hAnsi="Times New Roman" w:cs="Times New Roman"/>
          <w:sz w:val="24"/>
          <w:szCs w:val="24"/>
        </w:rPr>
      </w:pPr>
      <w:r w:rsidRPr="002C5286">
        <w:rPr>
          <w:rFonts w:ascii="Times New Roman" w:hAnsi="Times New Roman" w:cs="Times New Roman"/>
          <w:sz w:val="24"/>
          <w:szCs w:val="24"/>
        </w:rPr>
        <w:t>В состав управляющего совета входят представители обучающихся, педагогического коллектива, родителей, общественности. Управляющий совет содействует созданию оптимальных условий и форм организации учебно-воспитательного процесса, осуществляет контроль соблюдения здоровых и безопасных условий обучения.</w:t>
      </w:r>
    </w:p>
    <w:p w:rsidR="00BE3E4A" w:rsidRPr="002C5286" w:rsidRDefault="00BE3E4A" w:rsidP="004D7D16">
      <w:pPr>
        <w:spacing w:after="0" w:line="240" w:lineRule="auto"/>
        <w:ind w:firstLine="284"/>
        <w:jc w:val="both"/>
        <w:rPr>
          <w:rFonts w:ascii="Times New Roman" w:hAnsi="Times New Roman" w:cs="Times New Roman"/>
          <w:b/>
          <w:i/>
          <w:sz w:val="24"/>
          <w:szCs w:val="24"/>
        </w:rPr>
      </w:pPr>
      <w:r w:rsidRPr="002C5286">
        <w:rPr>
          <w:rFonts w:ascii="Times New Roman" w:hAnsi="Times New Roman" w:cs="Times New Roman"/>
          <w:b/>
          <w:bCs/>
          <w:sz w:val="24"/>
          <w:szCs w:val="24"/>
        </w:rPr>
        <w:t xml:space="preserve">ВЫВОД: </w:t>
      </w:r>
      <w:r w:rsidRPr="002C5286">
        <w:rPr>
          <w:rFonts w:ascii="Times New Roman" w:hAnsi="Times New Roman" w:cs="Times New Roman"/>
          <w:b/>
          <w:i/>
          <w:sz w:val="24"/>
          <w:szCs w:val="24"/>
        </w:rPr>
        <w:t>Управление школой осуществляется в соответствии с законодательными и нормативными правовыми документами</w:t>
      </w:r>
      <w:r w:rsidR="00913912" w:rsidRPr="002C5286">
        <w:rPr>
          <w:rFonts w:ascii="Times New Roman" w:hAnsi="Times New Roman" w:cs="Times New Roman"/>
          <w:b/>
          <w:i/>
          <w:sz w:val="24"/>
          <w:szCs w:val="24"/>
        </w:rPr>
        <w:t>.</w:t>
      </w:r>
      <w:r w:rsidRPr="002C5286">
        <w:rPr>
          <w:rFonts w:ascii="Times New Roman" w:hAnsi="Times New Roman" w:cs="Times New Roman"/>
          <w:b/>
          <w:i/>
          <w:sz w:val="24"/>
          <w:szCs w:val="24"/>
        </w:rPr>
        <w:t xml:space="preserve"> Имеются все необходимые для организации деятельности организации локальные акты.</w:t>
      </w:r>
    </w:p>
    <w:p w:rsidR="00BE3E4A" w:rsidRPr="002C5286" w:rsidRDefault="00BE3E4A" w:rsidP="004D7D16">
      <w:pPr>
        <w:spacing w:after="0" w:line="240" w:lineRule="auto"/>
        <w:ind w:firstLine="284"/>
        <w:jc w:val="both"/>
        <w:rPr>
          <w:rFonts w:ascii="Times New Roman" w:hAnsi="Times New Roman" w:cs="Times New Roman"/>
          <w:sz w:val="24"/>
          <w:szCs w:val="24"/>
        </w:rPr>
      </w:pPr>
    </w:p>
    <w:p w:rsidR="00BE3E4A" w:rsidRPr="002C5286" w:rsidRDefault="00BE3E4A" w:rsidP="004D7D16">
      <w:pPr>
        <w:spacing w:line="240" w:lineRule="auto"/>
        <w:jc w:val="both"/>
        <w:rPr>
          <w:rFonts w:ascii="Times New Roman" w:hAnsi="Times New Roman" w:cs="Times New Roman"/>
          <w:b/>
          <w:bCs/>
          <w:sz w:val="24"/>
          <w:szCs w:val="24"/>
        </w:rPr>
      </w:pPr>
      <w:r w:rsidRPr="002C5286">
        <w:rPr>
          <w:rFonts w:ascii="Times New Roman" w:hAnsi="Times New Roman" w:cs="Times New Roman"/>
          <w:b/>
          <w:bCs/>
          <w:sz w:val="24"/>
          <w:szCs w:val="24"/>
        </w:rPr>
        <w:t>7.Оценка образовательной программы</w:t>
      </w:r>
    </w:p>
    <w:p w:rsidR="00E32006" w:rsidRDefault="00245441" w:rsidP="00994FB1">
      <w:pPr>
        <w:spacing w:line="240" w:lineRule="auto"/>
        <w:jc w:val="both"/>
        <w:rPr>
          <w:rFonts w:ascii="Times New Roman" w:hAnsi="Times New Roman" w:cs="Times New Roman"/>
          <w:sz w:val="24"/>
          <w:szCs w:val="24"/>
        </w:rPr>
      </w:pPr>
      <w:r>
        <w:rPr>
          <w:rFonts w:ascii="Times New Roman" w:hAnsi="Times New Roman" w:cs="Times New Roman"/>
          <w:sz w:val="24"/>
          <w:szCs w:val="24"/>
        </w:rPr>
        <w:t>В 2021</w:t>
      </w:r>
      <w:r w:rsidR="001A45CC" w:rsidRPr="002C5286">
        <w:rPr>
          <w:rFonts w:ascii="Times New Roman" w:hAnsi="Times New Roman" w:cs="Times New Roman"/>
          <w:sz w:val="24"/>
          <w:szCs w:val="24"/>
        </w:rPr>
        <w:t xml:space="preserve"> году школа реализовала</w:t>
      </w:r>
      <w:r w:rsidR="00BE3E4A" w:rsidRPr="002C5286">
        <w:rPr>
          <w:rFonts w:ascii="Times New Roman" w:hAnsi="Times New Roman" w:cs="Times New Roman"/>
          <w:sz w:val="24"/>
          <w:szCs w:val="24"/>
        </w:rPr>
        <w:t xml:space="preserve"> основные образовательные программы</w:t>
      </w:r>
      <w:r w:rsidR="00E32006">
        <w:rPr>
          <w:rFonts w:ascii="Times New Roman" w:hAnsi="Times New Roman" w:cs="Times New Roman"/>
          <w:sz w:val="24"/>
          <w:szCs w:val="24"/>
        </w:rPr>
        <w:t>, разработанные в соответствии с требованиями ФГОС:</w:t>
      </w:r>
    </w:p>
    <w:p w:rsidR="00E32006" w:rsidRDefault="00E32006" w:rsidP="004B7A95">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дошкольного образования,</w:t>
      </w:r>
    </w:p>
    <w:p w:rsidR="00E32006" w:rsidRDefault="00E32006" w:rsidP="004B7A95">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адаптированную образовательную программу дошкольного образования детей с легкой умственной отсталостью;</w:t>
      </w:r>
    </w:p>
    <w:p w:rsidR="00E32006" w:rsidRDefault="00BE3E4A" w:rsidP="004B7A95">
      <w:pPr>
        <w:numPr>
          <w:ilvl w:val="0"/>
          <w:numId w:val="10"/>
        </w:num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xml:space="preserve"> начального общего образования,</w:t>
      </w:r>
    </w:p>
    <w:p w:rsidR="00E32006" w:rsidRDefault="00E32006" w:rsidP="004B7A95">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адаптированную образовательную программу начального общего образования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ЗПР (варианты 7.1, 7.2.)</w:t>
      </w:r>
    </w:p>
    <w:p w:rsidR="00E32006" w:rsidRPr="00104B64" w:rsidRDefault="00BE3E4A" w:rsidP="004B7A95">
      <w:pPr>
        <w:numPr>
          <w:ilvl w:val="0"/>
          <w:numId w:val="10"/>
        </w:numPr>
        <w:spacing w:line="240" w:lineRule="auto"/>
        <w:jc w:val="both"/>
        <w:rPr>
          <w:rFonts w:ascii="Times New Roman" w:hAnsi="Times New Roman" w:cs="Times New Roman"/>
          <w:b/>
          <w:bCs/>
          <w:sz w:val="24"/>
          <w:szCs w:val="24"/>
        </w:rPr>
      </w:pPr>
      <w:r w:rsidRPr="00E32006">
        <w:rPr>
          <w:rFonts w:ascii="Times New Roman" w:hAnsi="Times New Roman" w:cs="Times New Roman"/>
          <w:sz w:val="24"/>
          <w:szCs w:val="24"/>
        </w:rPr>
        <w:t xml:space="preserve"> основного общего образован</w:t>
      </w:r>
      <w:r w:rsidR="00E32006" w:rsidRPr="00E32006">
        <w:rPr>
          <w:rFonts w:ascii="Times New Roman" w:hAnsi="Times New Roman" w:cs="Times New Roman"/>
          <w:sz w:val="24"/>
          <w:szCs w:val="24"/>
        </w:rPr>
        <w:t xml:space="preserve">ия, среднего общего образования, в т.ч. адаптированные для </w:t>
      </w:r>
      <w:proofErr w:type="gramStart"/>
      <w:r w:rsidR="00E32006" w:rsidRPr="00E32006">
        <w:rPr>
          <w:rFonts w:ascii="Times New Roman" w:hAnsi="Times New Roman" w:cs="Times New Roman"/>
          <w:sz w:val="24"/>
          <w:szCs w:val="24"/>
        </w:rPr>
        <w:t>обучающихся</w:t>
      </w:r>
      <w:proofErr w:type="gramEnd"/>
      <w:r w:rsidR="00E32006" w:rsidRPr="00E32006">
        <w:rPr>
          <w:rFonts w:ascii="Times New Roman" w:hAnsi="Times New Roman" w:cs="Times New Roman"/>
          <w:sz w:val="24"/>
          <w:szCs w:val="24"/>
        </w:rPr>
        <w:t xml:space="preserve"> с ОВЗ.</w:t>
      </w:r>
    </w:p>
    <w:p w:rsidR="00104B64" w:rsidRPr="00E32006" w:rsidRDefault="00104B64" w:rsidP="004B7A95">
      <w:pPr>
        <w:numPr>
          <w:ilvl w:val="0"/>
          <w:numId w:val="10"/>
        </w:numPr>
        <w:spacing w:line="240" w:lineRule="auto"/>
        <w:jc w:val="both"/>
        <w:rPr>
          <w:rFonts w:ascii="Times New Roman" w:hAnsi="Times New Roman" w:cs="Times New Roman"/>
          <w:b/>
          <w:bCs/>
          <w:sz w:val="24"/>
          <w:szCs w:val="24"/>
        </w:rPr>
      </w:pPr>
      <w:r>
        <w:rPr>
          <w:rFonts w:ascii="Times New Roman" w:hAnsi="Times New Roman" w:cs="Times New Roman"/>
          <w:sz w:val="24"/>
          <w:szCs w:val="24"/>
        </w:rPr>
        <w:t>Программы дополнительного образования детей и взрослых</w:t>
      </w:r>
    </w:p>
    <w:p w:rsidR="00BE3E4A" w:rsidRPr="00E32006" w:rsidRDefault="00BE3E4A" w:rsidP="00E32006">
      <w:pPr>
        <w:spacing w:line="240" w:lineRule="auto"/>
        <w:ind w:left="425"/>
        <w:jc w:val="both"/>
        <w:rPr>
          <w:rFonts w:ascii="Times New Roman" w:hAnsi="Times New Roman" w:cs="Times New Roman"/>
          <w:b/>
          <w:bCs/>
          <w:sz w:val="24"/>
          <w:szCs w:val="24"/>
        </w:rPr>
      </w:pPr>
      <w:r w:rsidRPr="00E32006">
        <w:rPr>
          <w:rFonts w:ascii="Times New Roman" w:hAnsi="Times New Roman" w:cs="Times New Roman"/>
          <w:b/>
          <w:bCs/>
          <w:sz w:val="24"/>
          <w:szCs w:val="24"/>
        </w:rPr>
        <w:t>Характеристика образовательных программ по ступеням обучения</w:t>
      </w:r>
    </w:p>
    <w:p w:rsidR="00BE3E4A" w:rsidRPr="002C5286" w:rsidRDefault="00BE3E4A" w:rsidP="004D7D16">
      <w:pPr>
        <w:spacing w:line="240" w:lineRule="auto"/>
        <w:jc w:val="both"/>
        <w:rPr>
          <w:rFonts w:ascii="Times New Roman" w:hAnsi="Times New Roman" w:cs="Times New Roman"/>
          <w:sz w:val="24"/>
          <w:szCs w:val="24"/>
        </w:rPr>
      </w:pPr>
      <w:r w:rsidRPr="002C5286">
        <w:rPr>
          <w:rFonts w:ascii="Times New Roman" w:hAnsi="Times New Roman" w:cs="Times New Roman"/>
          <w:i/>
          <w:iCs/>
          <w:sz w:val="24"/>
          <w:szCs w:val="24"/>
        </w:rPr>
        <w:t>Дошкольная группа</w:t>
      </w:r>
      <w:r w:rsidR="00913912" w:rsidRPr="002C5286">
        <w:rPr>
          <w:rFonts w:ascii="Times New Roman" w:hAnsi="Times New Roman" w:cs="Times New Roman"/>
          <w:sz w:val="24"/>
          <w:szCs w:val="24"/>
        </w:rPr>
        <w:t xml:space="preserve"> реализовала</w:t>
      </w:r>
      <w:r w:rsidRPr="002C5286">
        <w:rPr>
          <w:rFonts w:ascii="Times New Roman" w:hAnsi="Times New Roman" w:cs="Times New Roman"/>
          <w:sz w:val="24"/>
          <w:szCs w:val="24"/>
        </w:rPr>
        <w:t xml:space="preserve"> программу «Дет</w:t>
      </w:r>
      <w:r w:rsidR="00913912" w:rsidRPr="002C5286">
        <w:rPr>
          <w:rFonts w:ascii="Times New Roman" w:hAnsi="Times New Roman" w:cs="Times New Roman"/>
          <w:sz w:val="24"/>
          <w:szCs w:val="24"/>
        </w:rPr>
        <w:t>ство». Образовательная деятельность дошкольной группы осуществлялась в соответствии с основной образовательной программой, соответствующей</w:t>
      </w:r>
      <w:r w:rsidRPr="002C5286">
        <w:rPr>
          <w:rFonts w:ascii="Times New Roman" w:hAnsi="Times New Roman" w:cs="Times New Roman"/>
          <w:sz w:val="24"/>
          <w:szCs w:val="24"/>
        </w:rPr>
        <w:t xml:space="preserve"> федеральному государственному образовательному стандарту.</w:t>
      </w:r>
    </w:p>
    <w:p w:rsidR="00BE3E4A" w:rsidRPr="002C5286" w:rsidRDefault="007F1CB4" w:rsidP="004D7D16">
      <w:pPr>
        <w:spacing w:line="240" w:lineRule="auto"/>
        <w:jc w:val="both"/>
        <w:rPr>
          <w:rFonts w:ascii="Times New Roman" w:hAnsi="Times New Roman" w:cs="Times New Roman"/>
          <w:sz w:val="24"/>
          <w:szCs w:val="24"/>
        </w:rPr>
      </w:pPr>
      <w:r w:rsidRPr="002C5286">
        <w:rPr>
          <w:rFonts w:ascii="Times New Roman" w:hAnsi="Times New Roman" w:cs="Times New Roman"/>
          <w:i/>
          <w:iCs/>
          <w:sz w:val="24"/>
          <w:szCs w:val="24"/>
        </w:rPr>
        <w:t xml:space="preserve">В начальной школе </w:t>
      </w:r>
      <w:r w:rsidR="00E32006">
        <w:rPr>
          <w:rFonts w:ascii="Times New Roman" w:hAnsi="Times New Roman" w:cs="Times New Roman"/>
          <w:i/>
          <w:iCs/>
          <w:sz w:val="24"/>
          <w:szCs w:val="24"/>
        </w:rPr>
        <w:t>реализую</w:t>
      </w:r>
      <w:r w:rsidR="00D006F8" w:rsidRPr="002C5286">
        <w:rPr>
          <w:rFonts w:ascii="Times New Roman" w:hAnsi="Times New Roman" w:cs="Times New Roman"/>
          <w:i/>
          <w:iCs/>
          <w:sz w:val="24"/>
          <w:szCs w:val="24"/>
        </w:rPr>
        <w:t xml:space="preserve">тся </w:t>
      </w:r>
      <w:r w:rsidR="00E32006">
        <w:rPr>
          <w:rFonts w:ascii="Times New Roman" w:hAnsi="Times New Roman" w:cs="Times New Roman"/>
          <w:sz w:val="24"/>
          <w:szCs w:val="24"/>
        </w:rPr>
        <w:t>программы</w:t>
      </w:r>
      <w:r w:rsidR="00BE3E4A" w:rsidRPr="002C5286">
        <w:rPr>
          <w:rFonts w:ascii="Times New Roman" w:hAnsi="Times New Roman" w:cs="Times New Roman"/>
          <w:b/>
          <w:bCs/>
          <w:sz w:val="24"/>
          <w:szCs w:val="24"/>
        </w:rPr>
        <w:t>«</w:t>
      </w:r>
      <w:r w:rsidR="00BE3E4A" w:rsidRPr="002C5286">
        <w:rPr>
          <w:rFonts w:ascii="Times New Roman" w:hAnsi="Times New Roman" w:cs="Times New Roman"/>
          <w:sz w:val="24"/>
          <w:szCs w:val="24"/>
        </w:rPr>
        <w:t>Школа 21века»</w:t>
      </w:r>
      <w:r w:rsidR="00E32006">
        <w:rPr>
          <w:rFonts w:ascii="Times New Roman" w:hAnsi="Times New Roman" w:cs="Times New Roman"/>
          <w:sz w:val="24"/>
          <w:szCs w:val="24"/>
        </w:rPr>
        <w:t>, «Школа России»</w:t>
      </w:r>
      <w:r w:rsidR="00D006F8" w:rsidRPr="002C5286">
        <w:rPr>
          <w:rFonts w:ascii="Times New Roman" w:hAnsi="Times New Roman" w:cs="Times New Roman"/>
          <w:sz w:val="24"/>
          <w:szCs w:val="24"/>
        </w:rPr>
        <w:t>.</w:t>
      </w:r>
      <w:r w:rsidR="00BE3E4A" w:rsidRPr="002C5286">
        <w:rPr>
          <w:rFonts w:ascii="Times New Roman" w:hAnsi="Times New Roman" w:cs="Times New Roman"/>
          <w:sz w:val="24"/>
          <w:szCs w:val="24"/>
        </w:rPr>
        <w:t xml:space="preserve"> Созданы необходимые условия  для реализации  ФГОС начального общего образования в 1-4 классах. В соответствии с требованиями стандарта внеурочная деятельность организуется на основании свободного выбора, с учетом интересов детей и пожеланий родителей силами педагогов школы, </w:t>
      </w:r>
      <w:r w:rsidR="00BE3E4A" w:rsidRPr="002C5286">
        <w:rPr>
          <w:rFonts w:ascii="Times New Roman" w:hAnsi="Times New Roman" w:cs="Times New Roman"/>
          <w:sz w:val="24"/>
          <w:szCs w:val="24"/>
        </w:rPr>
        <w:lastRenderedPageBreak/>
        <w:t xml:space="preserve">библиотекаря,  в объеме не более 10 часов. Обучающимся предоставлена возможность осваивать программы дополнительного </w:t>
      </w:r>
      <w:proofErr w:type="gramStart"/>
      <w:r w:rsidR="00BE3E4A" w:rsidRPr="002C5286">
        <w:rPr>
          <w:rFonts w:ascii="Times New Roman" w:hAnsi="Times New Roman" w:cs="Times New Roman"/>
          <w:sz w:val="24"/>
          <w:szCs w:val="24"/>
        </w:rPr>
        <w:t>образования</w:t>
      </w:r>
      <w:proofErr w:type="gramEnd"/>
      <w:r w:rsidR="00BE3E4A" w:rsidRPr="002C5286">
        <w:rPr>
          <w:rFonts w:ascii="Times New Roman" w:hAnsi="Times New Roman" w:cs="Times New Roman"/>
          <w:sz w:val="24"/>
          <w:szCs w:val="24"/>
        </w:rPr>
        <w:t xml:space="preserve"> как на базе школы, так и в ЦДТ «Эдельвейс».</w:t>
      </w:r>
    </w:p>
    <w:p w:rsidR="00BE3E4A" w:rsidRPr="002C5286" w:rsidRDefault="00BE3E4A" w:rsidP="004D7D16">
      <w:pPr>
        <w:spacing w:line="240" w:lineRule="auto"/>
        <w:jc w:val="both"/>
        <w:rPr>
          <w:rFonts w:ascii="Times New Roman" w:hAnsi="Times New Roman" w:cs="Times New Roman"/>
          <w:sz w:val="24"/>
          <w:szCs w:val="24"/>
        </w:rPr>
      </w:pPr>
      <w:r w:rsidRPr="002C5286">
        <w:rPr>
          <w:rFonts w:ascii="Times New Roman" w:hAnsi="Times New Roman" w:cs="Times New Roman"/>
          <w:i/>
          <w:iCs/>
          <w:sz w:val="24"/>
          <w:szCs w:val="24"/>
        </w:rPr>
        <w:t>В основной  школе  были</w:t>
      </w:r>
      <w:r w:rsidRPr="002C5286">
        <w:rPr>
          <w:rFonts w:ascii="Times New Roman" w:hAnsi="Times New Roman" w:cs="Times New Roman"/>
          <w:sz w:val="24"/>
          <w:szCs w:val="24"/>
        </w:rPr>
        <w:t xml:space="preserve"> созданы необходимые условия для реализации ФГОС в 5-9 классах.  Учебный план и  план внеурочной деятельности формировались с учетом пожеланий родителей и обучающихся, внеурочная деятельность  осуществлялась по всем основным направлениям развития личности обучающихся  по согласованию с родителями. </w:t>
      </w:r>
    </w:p>
    <w:p w:rsidR="00913912" w:rsidRDefault="00913912" w:rsidP="004D7D16">
      <w:pPr>
        <w:spacing w:line="240" w:lineRule="auto"/>
        <w:jc w:val="both"/>
        <w:rPr>
          <w:rFonts w:ascii="Times New Roman" w:hAnsi="Times New Roman" w:cs="Times New Roman"/>
          <w:sz w:val="24"/>
          <w:szCs w:val="24"/>
        </w:rPr>
      </w:pPr>
      <w:r w:rsidRPr="002C5286">
        <w:rPr>
          <w:rFonts w:ascii="Times New Roman" w:hAnsi="Times New Roman" w:cs="Times New Roman"/>
          <w:i/>
          <w:sz w:val="24"/>
          <w:szCs w:val="24"/>
        </w:rPr>
        <w:t>В средней школе</w:t>
      </w:r>
      <w:r w:rsidRPr="002C5286">
        <w:rPr>
          <w:rFonts w:ascii="Times New Roman" w:hAnsi="Times New Roman" w:cs="Times New Roman"/>
          <w:sz w:val="24"/>
          <w:szCs w:val="24"/>
        </w:rPr>
        <w:t xml:space="preserve"> реализует</w:t>
      </w:r>
      <w:r w:rsidR="000155F7">
        <w:rPr>
          <w:rFonts w:ascii="Times New Roman" w:hAnsi="Times New Roman" w:cs="Times New Roman"/>
          <w:sz w:val="24"/>
          <w:szCs w:val="24"/>
        </w:rPr>
        <w:t xml:space="preserve">ся </w:t>
      </w:r>
      <w:r w:rsidRPr="002C5286">
        <w:rPr>
          <w:rFonts w:ascii="Times New Roman" w:hAnsi="Times New Roman" w:cs="Times New Roman"/>
          <w:sz w:val="24"/>
          <w:szCs w:val="24"/>
        </w:rPr>
        <w:t xml:space="preserve"> учебный план </w:t>
      </w:r>
      <w:r w:rsidR="000155F7">
        <w:rPr>
          <w:rFonts w:ascii="Times New Roman" w:hAnsi="Times New Roman" w:cs="Times New Roman"/>
          <w:sz w:val="24"/>
          <w:szCs w:val="24"/>
        </w:rPr>
        <w:t>универсального профиля. 11 класс завершил  углубленное изучение</w:t>
      </w:r>
      <w:r w:rsidRPr="002C5286">
        <w:rPr>
          <w:rFonts w:ascii="Times New Roman" w:hAnsi="Times New Roman" w:cs="Times New Roman"/>
          <w:sz w:val="24"/>
          <w:szCs w:val="24"/>
        </w:rPr>
        <w:t xml:space="preserve"> биологии, внеурочная деятельность организована по трем ведущим блокам,  определенным требованиями стандарта. Образовательный процесс организован на основе запросов обучающихся и родителей.</w:t>
      </w:r>
      <w:r w:rsidR="00B175BE" w:rsidRPr="002C5286">
        <w:rPr>
          <w:rFonts w:ascii="Times New Roman" w:hAnsi="Times New Roman" w:cs="Times New Roman"/>
          <w:sz w:val="24"/>
          <w:szCs w:val="24"/>
        </w:rPr>
        <w:t xml:space="preserve"> Для реализации программы по физике</w:t>
      </w:r>
      <w:r w:rsidR="000155F7">
        <w:rPr>
          <w:rFonts w:ascii="Times New Roman" w:hAnsi="Times New Roman" w:cs="Times New Roman"/>
          <w:sz w:val="24"/>
          <w:szCs w:val="24"/>
        </w:rPr>
        <w:t xml:space="preserve"> в 10 и 11 классах был </w:t>
      </w:r>
      <w:r w:rsidR="00B175BE" w:rsidRPr="002C5286">
        <w:rPr>
          <w:rFonts w:ascii="Times New Roman" w:hAnsi="Times New Roman" w:cs="Times New Roman"/>
          <w:sz w:val="24"/>
          <w:szCs w:val="24"/>
        </w:rPr>
        <w:t>заключен договор о сетевом взаимодействии с МБОУ СШ №1 г. Пошехонье.</w:t>
      </w:r>
    </w:p>
    <w:p w:rsidR="00104B64" w:rsidRPr="002C5286" w:rsidRDefault="00104B64" w:rsidP="004D7D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Обучающимся предоставлена возможность осваивать </w:t>
      </w:r>
      <w:r w:rsidRPr="00D63067">
        <w:rPr>
          <w:rFonts w:ascii="Times New Roman" w:hAnsi="Times New Roman" w:cs="Times New Roman"/>
          <w:i/>
          <w:sz w:val="24"/>
          <w:szCs w:val="24"/>
        </w:rPr>
        <w:t>дополнительные образовательные программы</w:t>
      </w:r>
      <w:r>
        <w:rPr>
          <w:rFonts w:ascii="Times New Roman" w:hAnsi="Times New Roman" w:cs="Times New Roman"/>
          <w:sz w:val="24"/>
          <w:szCs w:val="24"/>
        </w:rPr>
        <w:t xml:space="preserve"> «Робототехника», «Основы медицинских знаний», «Шахматы в школе»</w:t>
      </w:r>
    </w:p>
    <w:p w:rsidR="00BE3E4A" w:rsidRPr="002C5286" w:rsidRDefault="00BE3E4A" w:rsidP="004D7D16">
      <w:pPr>
        <w:spacing w:line="240" w:lineRule="auto"/>
        <w:jc w:val="both"/>
        <w:rPr>
          <w:rFonts w:ascii="Times New Roman" w:hAnsi="Times New Roman" w:cs="Times New Roman"/>
          <w:b/>
          <w:bCs/>
          <w:sz w:val="24"/>
          <w:szCs w:val="24"/>
        </w:rPr>
      </w:pPr>
      <w:r w:rsidRPr="002C5286">
        <w:rPr>
          <w:rFonts w:ascii="Times New Roman" w:hAnsi="Times New Roman" w:cs="Times New Roman"/>
          <w:b/>
          <w:bCs/>
          <w:sz w:val="24"/>
          <w:szCs w:val="24"/>
        </w:rPr>
        <w:t>2) Образовательные технологии и методы, используемые в образовательном процессе</w:t>
      </w:r>
    </w:p>
    <w:p w:rsidR="00BE3E4A" w:rsidRPr="002C5286" w:rsidRDefault="00BE3E4A" w:rsidP="004D7D16">
      <w:p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xml:space="preserve">Педагоги школы используют в образовательном процессе технологии </w:t>
      </w:r>
      <w:proofErr w:type="spellStart"/>
      <w:r w:rsidRPr="002C5286">
        <w:rPr>
          <w:rFonts w:ascii="Times New Roman" w:hAnsi="Times New Roman" w:cs="Times New Roman"/>
          <w:sz w:val="24"/>
          <w:szCs w:val="24"/>
        </w:rPr>
        <w:t>деятельностного</w:t>
      </w:r>
      <w:proofErr w:type="spellEnd"/>
      <w:r w:rsidRPr="002C5286">
        <w:rPr>
          <w:rFonts w:ascii="Times New Roman" w:hAnsi="Times New Roman" w:cs="Times New Roman"/>
          <w:sz w:val="24"/>
          <w:szCs w:val="24"/>
        </w:rPr>
        <w:t xml:space="preserve"> типа:</w:t>
      </w:r>
      <w:r w:rsidR="000155F7">
        <w:rPr>
          <w:rFonts w:ascii="Times New Roman" w:hAnsi="Times New Roman" w:cs="Times New Roman"/>
          <w:sz w:val="24"/>
          <w:szCs w:val="24"/>
        </w:rPr>
        <w:t xml:space="preserve"> проблемное</w:t>
      </w:r>
      <w:r w:rsidRPr="002C5286">
        <w:rPr>
          <w:rFonts w:ascii="Times New Roman" w:hAnsi="Times New Roman" w:cs="Times New Roman"/>
          <w:sz w:val="24"/>
          <w:szCs w:val="24"/>
        </w:rPr>
        <w:t xml:space="preserve"> обучение, технология продуктивного чтения, проектная и исследовательская деятельность,  развитие критического мышления через чтение и письмо, личностн</w:t>
      </w:r>
      <w:r w:rsidR="00D006F8" w:rsidRPr="002C5286">
        <w:rPr>
          <w:rFonts w:ascii="Times New Roman" w:hAnsi="Times New Roman" w:cs="Times New Roman"/>
          <w:sz w:val="24"/>
          <w:szCs w:val="24"/>
        </w:rPr>
        <w:t>о ориентированное обучение, ИКТ. В рамках программы перехода школы в эффективный режим работы особая роль отводится технологии смыслового чтения как стратегии, обеспечивающей формирование</w:t>
      </w:r>
      <w:r w:rsidR="007F1CB4" w:rsidRPr="002C5286">
        <w:rPr>
          <w:rFonts w:ascii="Times New Roman" w:hAnsi="Times New Roman" w:cs="Times New Roman"/>
          <w:sz w:val="24"/>
          <w:szCs w:val="24"/>
        </w:rPr>
        <w:t xml:space="preserve"> функцио</w:t>
      </w:r>
      <w:r w:rsidR="00D006F8" w:rsidRPr="002C5286">
        <w:rPr>
          <w:rFonts w:ascii="Times New Roman" w:hAnsi="Times New Roman" w:cs="Times New Roman"/>
          <w:sz w:val="24"/>
          <w:szCs w:val="24"/>
        </w:rPr>
        <w:t>нальной грамотности обучающихся и повышение качества образовательных результатов.</w:t>
      </w:r>
      <w:r w:rsidRPr="002C5286">
        <w:rPr>
          <w:rFonts w:ascii="Times New Roman" w:hAnsi="Times New Roman" w:cs="Times New Roman"/>
          <w:sz w:val="24"/>
          <w:szCs w:val="24"/>
        </w:rPr>
        <w:t xml:space="preserve"> В системе оценивания использует</w:t>
      </w:r>
      <w:r w:rsidR="0043701F" w:rsidRPr="002C5286">
        <w:rPr>
          <w:rFonts w:ascii="Times New Roman" w:hAnsi="Times New Roman" w:cs="Times New Roman"/>
          <w:sz w:val="24"/>
          <w:szCs w:val="24"/>
        </w:rPr>
        <w:t xml:space="preserve">ся технология портфолио, которая наиболее полно отражает достижения </w:t>
      </w:r>
      <w:proofErr w:type="gramStart"/>
      <w:r w:rsidR="0043701F" w:rsidRPr="002C5286">
        <w:rPr>
          <w:rFonts w:ascii="Times New Roman" w:hAnsi="Times New Roman" w:cs="Times New Roman"/>
          <w:sz w:val="24"/>
          <w:szCs w:val="24"/>
        </w:rPr>
        <w:t>обучающихся</w:t>
      </w:r>
      <w:proofErr w:type="gramEnd"/>
      <w:r w:rsidR="0043701F" w:rsidRPr="002C5286">
        <w:rPr>
          <w:rFonts w:ascii="Times New Roman" w:hAnsi="Times New Roman" w:cs="Times New Roman"/>
          <w:sz w:val="24"/>
          <w:szCs w:val="24"/>
        </w:rPr>
        <w:t xml:space="preserve"> в урочной и внеурочной деятельности.</w:t>
      </w:r>
    </w:p>
    <w:p w:rsidR="00BE3E4A" w:rsidRPr="002C5286" w:rsidRDefault="00BE3E4A" w:rsidP="004D7D16">
      <w:pPr>
        <w:spacing w:line="240" w:lineRule="auto"/>
        <w:jc w:val="both"/>
        <w:rPr>
          <w:rFonts w:ascii="Times New Roman" w:hAnsi="Times New Roman" w:cs="Times New Roman"/>
          <w:b/>
          <w:bCs/>
          <w:i/>
          <w:iCs/>
          <w:sz w:val="24"/>
          <w:szCs w:val="24"/>
        </w:rPr>
      </w:pPr>
      <w:r w:rsidRPr="002C5286">
        <w:rPr>
          <w:rFonts w:ascii="Times New Roman" w:hAnsi="Times New Roman" w:cs="Times New Roman"/>
          <w:b/>
          <w:bCs/>
          <w:i/>
          <w:iCs/>
          <w:sz w:val="24"/>
          <w:szCs w:val="24"/>
          <w:u w:val="single"/>
        </w:rPr>
        <w:t xml:space="preserve">ВЫВОД: </w:t>
      </w:r>
      <w:r w:rsidRPr="002C5286">
        <w:rPr>
          <w:rFonts w:ascii="Times New Roman" w:hAnsi="Times New Roman" w:cs="Times New Roman"/>
          <w:b/>
          <w:bCs/>
          <w:i/>
          <w:iCs/>
          <w:sz w:val="24"/>
          <w:szCs w:val="24"/>
        </w:rPr>
        <w:t>Образовательные программы на всех ступенях обучения  и подходы к их реализации соответствуют требованиям ФГОС НОО, ФГОС ООО,</w:t>
      </w:r>
      <w:r w:rsidR="0043701F" w:rsidRPr="002C5286">
        <w:rPr>
          <w:rFonts w:ascii="Times New Roman" w:hAnsi="Times New Roman" w:cs="Times New Roman"/>
          <w:b/>
          <w:bCs/>
          <w:i/>
          <w:iCs/>
          <w:sz w:val="24"/>
          <w:szCs w:val="24"/>
        </w:rPr>
        <w:t xml:space="preserve"> ФГОС СОО</w:t>
      </w:r>
      <w:r w:rsidRPr="002C5286">
        <w:rPr>
          <w:rFonts w:ascii="Times New Roman" w:hAnsi="Times New Roman" w:cs="Times New Roman"/>
          <w:b/>
          <w:bCs/>
          <w:i/>
          <w:iCs/>
          <w:sz w:val="24"/>
          <w:szCs w:val="24"/>
        </w:rPr>
        <w:t>.  Условия реализации программ удовлетворяют требованиям Стандарта.</w:t>
      </w:r>
    </w:p>
    <w:p w:rsidR="00F43F75" w:rsidRDefault="00F43F75" w:rsidP="00F43F75">
      <w:pPr>
        <w:spacing w:line="240" w:lineRule="auto"/>
        <w:jc w:val="both"/>
        <w:rPr>
          <w:rFonts w:ascii="Times New Roman" w:hAnsi="Times New Roman" w:cs="Times New Roman"/>
          <w:b/>
          <w:bCs/>
          <w:color w:val="FF0000"/>
          <w:sz w:val="24"/>
          <w:szCs w:val="24"/>
        </w:rPr>
      </w:pPr>
      <w:r w:rsidRPr="00D27AE5">
        <w:rPr>
          <w:rFonts w:ascii="Times New Roman" w:hAnsi="Times New Roman" w:cs="Times New Roman"/>
          <w:b/>
          <w:bCs/>
          <w:color w:val="FF0000"/>
          <w:sz w:val="24"/>
          <w:szCs w:val="24"/>
        </w:rPr>
        <w:t>8.Основные направления воспитательной деятельности:</w:t>
      </w:r>
    </w:p>
    <w:p w:rsidR="006C6AA1" w:rsidRPr="006C6AA1" w:rsidRDefault="006C6AA1" w:rsidP="006C6AA1">
      <w:pPr>
        <w:pStyle w:val="a9"/>
        <w:jc w:val="both"/>
        <w:rPr>
          <w:rFonts w:ascii="Times New Roman" w:eastAsiaTheme="minorHAnsi" w:hAnsi="Times New Roman" w:cs="Times New Roman"/>
          <w:color w:val="000000" w:themeColor="text1"/>
          <w:sz w:val="24"/>
          <w:szCs w:val="24"/>
        </w:rPr>
      </w:pPr>
      <w:r w:rsidRPr="006C6AA1">
        <w:rPr>
          <w:rFonts w:ascii="Times New Roman" w:hAnsi="Times New Roman" w:cs="Times New Roman"/>
          <w:sz w:val="24"/>
          <w:szCs w:val="24"/>
        </w:rPr>
        <w:t xml:space="preserve">Воспитательная работа  в школе строилась в соответствии с требованиями Федерального государственного образовательного стандарта,  с рабочей программой воспитания  обучающихся, с планом воспитательной работы  школы и особенностей сельской школы. </w:t>
      </w:r>
      <w:r w:rsidRPr="006C6AA1">
        <w:rPr>
          <w:rFonts w:ascii="Times New Roman" w:eastAsiaTheme="minorHAnsi" w:hAnsi="Times New Roman" w:cs="Times New Roman"/>
          <w:color w:val="000000" w:themeColor="text1"/>
          <w:sz w:val="24"/>
          <w:szCs w:val="24"/>
        </w:rPr>
        <w:t>На организацию воспита</w:t>
      </w:r>
      <w:r w:rsidRPr="006C6AA1">
        <w:rPr>
          <w:rFonts w:ascii="Times New Roman" w:eastAsiaTheme="minorHAnsi" w:hAnsi="Times New Roman" w:cs="Times New Roman"/>
          <w:color w:val="000000" w:themeColor="text1"/>
          <w:sz w:val="24"/>
          <w:szCs w:val="24"/>
        </w:rPr>
        <w:softHyphen/>
        <w:t>тельного процесса в школе влияет специфика сель</w:t>
      </w:r>
      <w:r w:rsidRPr="006C6AA1">
        <w:rPr>
          <w:rFonts w:ascii="Times New Roman" w:eastAsiaTheme="minorHAnsi" w:hAnsi="Times New Roman" w:cs="Times New Roman"/>
          <w:color w:val="000000" w:themeColor="text1"/>
          <w:sz w:val="24"/>
          <w:szCs w:val="24"/>
        </w:rPr>
        <w:softHyphen/>
        <w:t xml:space="preserve">ского социума. </w:t>
      </w:r>
      <w:proofErr w:type="spellStart"/>
      <w:r w:rsidRPr="006C6AA1">
        <w:rPr>
          <w:rFonts w:ascii="Times New Roman" w:eastAsiaTheme="minorHAnsi" w:hAnsi="Times New Roman" w:cs="Times New Roman"/>
          <w:color w:val="000000" w:themeColor="text1"/>
          <w:sz w:val="24"/>
          <w:szCs w:val="24"/>
        </w:rPr>
        <w:t>Социокультурная</w:t>
      </w:r>
      <w:proofErr w:type="spellEnd"/>
      <w:r w:rsidRPr="006C6AA1">
        <w:rPr>
          <w:rFonts w:ascii="Times New Roman" w:eastAsiaTheme="minorHAnsi" w:hAnsi="Times New Roman" w:cs="Times New Roman"/>
          <w:color w:val="000000" w:themeColor="text1"/>
          <w:sz w:val="24"/>
          <w:szCs w:val="24"/>
        </w:rPr>
        <w:t xml:space="preserve"> среда села  устой</w:t>
      </w:r>
      <w:r w:rsidRPr="006C6AA1">
        <w:rPr>
          <w:rFonts w:ascii="Times New Roman" w:eastAsiaTheme="minorHAnsi" w:hAnsi="Times New Roman" w:cs="Times New Roman"/>
          <w:color w:val="000000" w:themeColor="text1"/>
          <w:sz w:val="24"/>
          <w:szCs w:val="24"/>
        </w:rPr>
        <w:softHyphen/>
        <w:t>чива и традиционна. Вследствие этого родители и жители села имеют большое влияние на воспитание детей. У детей значительно раньше фор</w:t>
      </w:r>
      <w:r w:rsidRPr="006C6AA1">
        <w:rPr>
          <w:rFonts w:ascii="Times New Roman" w:eastAsiaTheme="minorHAnsi" w:hAnsi="Times New Roman" w:cs="Times New Roman"/>
          <w:color w:val="000000" w:themeColor="text1"/>
          <w:sz w:val="24"/>
          <w:szCs w:val="24"/>
        </w:rPr>
        <w:softHyphen/>
        <w:t>мируется уважение к семейным традициям, почитание стар</w:t>
      </w:r>
      <w:r w:rsidRPr="006C6AA1">
        <w:rPr>
          <w:rFonts w:ascii="Times New Roman" w:eastAsiaTheme="minorHAnsi" w:hAnsi="Times New Roman" w:cs="Times New Roman"/>
          <w:color w:val="000000" w:themeColor="text1"/>
          <w:sz w:val="24"/>
          <w:szCs w:val="24"/>
        </w:rPr>
        <w:softHyphen/>
        <w:t>ших, уважение к людям труда, взаимопомощь. Круг общения школьников  ограничен, но само об</w:t>
      </w:r>
      <w:r w:rsidRPr="006C6AA1">
        <w:rPr>
          <w:rFonts w:ascii="Times New Roman" w:eastAsiaTheme="minorHAnsi" w:hAnsi="Times New Roman" w:cs="Times New Roman"/>
          <w:color w:val="000000" w:themeColor="text1"/>
          <w:sz w:val="24"/>
          <w:szCs w:val="24"/>
        </w:rPr>
        <w:softHyphen/>
        <w:t>щение отличается доброжелательностью, знанием ок</w:t>
      </w:r>
      <w:r w:rsidRPr="006C6AA1">
        <w:rPr>
          <w:rFonts w:ascii="Times New Roman" w:eastAsiaTheme="minorHAnsi" w:hAnsi="Times New Roman" w:cs="Times New Roman"/>
          <w:color w:val="000000" w:themeColor="text1"/>
          <w:sz w:val="24"/>
          <w:szCs w:val="24"/>
        </w:rPr>
        <w:softHyphen/>
        <w:t>ружающих людей. Естественна забота о стар</w:t>
      </w:r>
      <w:r w:rsidRPr="006C6AA1">
        <w:rPr>
          <w:rFonts w:ascii="Times New Roman" w:eastAsiaTheme="minorHAnsi" w:hAnsi="Times New Roman" w:cs="Times New Roman"/>
          <w:color w:val="000000" w:themeColor="text1"/>
          <w:sz w:val="24"/>
          <w:szCs w:val="24"/>
        </w:rPr>
        <w:softHyphen/>
        <w:t>ших, пожилых и младших односельчанах. Программа воспитания составлена с учетом особенностей сельской школы.</w:t>
      </w:r>
    </w:p>
    <w:p w:rsidR="006C6AA1" w:rsidRPr="006C6AA1" w:rsidRDefault="006C6AA1" w:rsidP="006C6AA1">
      <w:pPr>
        <w:spacing w:after="0" w:line="240" w:lineRule="auto"/>
        <w:jc w:val="both"/>
        <w:rPr>
          <w:rFonts w:ascii="Times New Roman" w:eastAsia="Arial Unicode MS" w:hAnsi="Times New Roman" w:cs="Times New Roman"/>
          <w:color w:val="000000" w:themeColor="text1"/>
          <w:sz w:val="24"/>
          <w:szCs w:val="24"/>
          <w:lang w:eastAsia="ru-RU"/>
        </w:rPr>
      </w:pPr>
      <w:r w:rsidRPr="006C6AA1">
        <w:rPr>
          <w:rFonts w:ascii="Times New Roman" w:eastAsia="Arial Unicode MS" w:hAnsi="Times New Roman" w:cs="Times New Roman"/>
          <w:color w:val="000000" w:themeColor="text1"/>
          <w:sz w:val="24"/>
          <w:szCs w:val="24"/>
          <w:lang w:eastAsia="ru-RU"/>
        </w:rPr>
        <w:t xml:space="preserve">Воспитательный процесс осуществляется через деятельность классных руководителей и педагогов – предметников, так как нет педагога-организатора, психолога, социального педагога. </w:t>
      </w:r>
      <w:r w:rsidRPr="006C6AA1">
        <w:rPr>
          <w:rFonts w:ascii="Times New Roman" w:eastAsiaTheme="minorHAnsi" w:hAnsi="Times New Roman" w:cs="Times New Roman"/>
          <w:color w:val="000000"/>
          <w:sz w:val="24"/>
          <w:szCs w:val="24"/>
          <w:shd w:val="clear" w:color="auto" w:fill="FFFFFF"/>
        </w:rPr>
        <w:t xml:space="preserve">По вопросам воспитания и развития обучающихся, школа сотрудничает с социальными партнерами, с целью формирования информационно-образовательного пространства для успешного развития и адаптации детей. В течение многих лет коллектив школы взаимодействует с сельской и районной библиотекой, сельским и районным Домом культуры,  </w:t>
      </w:r>
      <w:proofErr w:type="spellStart"/>
      <w:r w:rsidRPr="006C6AA1">
        <w:rPr>
          <w:rFonts w:ascii="Times New Roman" w:eastAsiaTheme="minorHAnsi" w:hAnsi="Times New Roman" w:cs="Times New Roman"/>
          <w:color w:val="000000"/>
          <w:sz w:val="24"/>
          <w:szCs w:val="24"/>
          <w:shd w:val="clear" w:color="auto" w:fill="FFFFFF"/>
        </w:rPr>
        <w:t>ФАПом</w:t>
      </w:r>
      <w:proofErr w:type="spellEnd"/>
      <w:r w:rsidRPr="006C6AA1">
        <w:rPr>
          <w:rFonts w:ascii="Times New Roman" w:eastAsiaTheme="minorHAnsi" w:hAnsi="Times New Roman" w:cs="Times New Roman"/>
          <w:color w:val="000000"/>
          <w:sz w:val="24"/>
          <w:szCs w:val="24"/>
          <w:shd w:val="clear" w:color="auto" w:fill="FFFFFF"/>
        </w:rPr>
        <w:t xml:space="preserve">,  ДЮСШ г. Пошехонье, САМ, МБУ </w:t>
      </w:r>
      <w:proofErr w:type="spellStart"/>
      <w:r w:rsidRPr="006C6AA1">
        <w:rPr>
          <w:rFonts w:ascii="Times New Roman" w:eastAsiaTheme="minorHAnsi" w:hAnsi="Times New Roman" w:cs="Times New Roman"/>
          <w:color w:val="000000"/>
          <w:sz w:val="24"/>
          <w:szCs w:val="24"/>
          <w:shd w:val="clear" w:color="auto" w:fill="FFFFFF"/>
        </w:rPr>
        <w:t>ДОЦентр</w:t>
      </w:r>
      <w:proofErr w:type="spellEnd"/>
      <w:r w:rsidRPr="006C6AA1">
        <w:rPr>
          <w:rFonts w:ascii="Times New Roman" w:eastAsiaTheme="minorHAnsi" w:hAnsi="Times New Roman" w:cs="Times New Roman"/>
          <w:color w:val="000000"/>
          <w:sz w:val="24"/>
          <w:szCs w:val="24"/>
          <w:shd w:val="clear" w:color="auto" w:fill="FFFFFF"/>
        </w:rPr>
        <w:t xml:space="preserve"> «Эдельвейс», ОП «Пошехонский» МУ МВД России «Рыбинское»</w:t>
      </w:r>
      <w:proofErr w:type="gramStart"/>
      <w:r w:rsidRPr="006C6AA1">
        <w:rPr>
          <w:rFonts w:ascii="Times New Roman" w:eastAsia="Arial Unicode MS" w:hAnsi="Times New Roman" w:cs="Times New Roman"/>
          <w:color w:val="000000" w:themeColor="text1"/>
          <w:sz w:val="24"/>
          <w:szCs w:val="24"/>
          <w:lang w:eastAsia="ru-RU"/>
        </w:rPr>
        <w:t>,</w:t>
      </w:r>
      <w:r w:rsidRPr="006C6AA1">
        <w:rPr>
          <w:rFonts w:ascii="Times New Roman" w:eastAsiaTheme="minorHAnsi" w:hAnsi="Times New Roman" w:cs="Times New Roman"/>
          <w:bCs/>
          <w:sz w:val="24"/>
          <w:szCs w:val="24"/>
          <w:shd w:val="clear" w:color="auto" w:fill="FFFFFF"/>
        </w:rPr>
        <w:t>Г</w:t>
      </w:r>
      <w:proofErr w:type="gramEnd"/>
      <w:r w:rsidRPr="006C6AA1">
        <w:rPr>
          <w:rFonts w:ascii="Times New Roman" w:eastAsiaTheme="minorHAnsi" w:hAnsi="Times New Roman" w:cs="Times New Roman"/>
          <w:bCs/>
          <w:sz w:val="24"/>
          <w:szCs w:val="24"/>
          <w:shd w:val="clear" w:color="auto" w:fill="FFFFFF"/>
        </w:rPr>
        <w:t>ИБДД Пошехонского РОВД</w:t>
      </w:r>
      <w:r w:rsidRPr="006C6AA1">
        <w:rPr>
          <w:rFonts w:ascii="Times New Roman" w:eastAsia="Arial Unicode MS" w:hAnsi="Times New Roman" w:cs="Times New Roman"/>
          <w:sz w:val="24"/>
          <w:szCs w:val="24"/>
          <w:lang w:eastAsia="ru-RU"/>
        </w:rPr>
        <w:t xml:space="preserve">, </w:t>
      </w:r>
      <w:r w:rsidRPr="006C6AA1">
        <w:rPr>
          <w:rFonts w:ascii="Times New Roman" w:eastAsia="Arial Unicode MS" w:hAnsi="Times New Roman" w:cs="Times New Roman"/>
          <w:color w:val="000000" w:themeColor="text1"/>
          <w:sz w:val="24"/>
          <w:szCs w:val="24"/>
          <w:lang w:eastAsia="ru-RU"/>
        </w:rPr>
        <w:t>образовательными организациями района.</w:t>
      </w:r>
    </w:p>
    <w:p w:rsidR="006C6AA1" w:rsidRPr="006C6AA1" w:rsidRDefault="006C6AA1" w:rsidP="006C6AA1">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6C6AA1">
        <w:rPr>
          <w:rFonts w:ascii="Times New Roman" w:eastAsia="№Е" w:hAnsi="Times New Roman" w:cs="Times New Roman"/>
          <w:kern w:val="2"/>
          <w:sz w:val="24"/>
          <w:szCs w:val="24"/>
          <w:lang w:eastAsia="ko-KR"/>
        </w:rPr>
        <w:t xml:space="preserve">Общая </w:t>
      </w:r>
      <w:r w:rsidRPr="006C6AA1">
        <w:rPr>
          <w:rFonts w:ascii="Times New Roman" w:eastAsia="№Е" w:hAnsi="Times New Roman" w:cs="Times New Roman"/>
          <w:bCs/>
          <w:iCs/>
          <w:kern w:val="2"/>
          <w:sz w:val="24"/>
          <w:szCs w:val="24"/>
          <w:lang w:eastAsia="ko-KR"/>
        </w:rPr>
        <w:t>цель</w:t>
      </w:r>
      <w:r w:rsidRPr="006C6AA1">
        <w:rPr>
          <w:rFonts w:ascii="Times New Roman" w:eastAsia="№Е" w:hAnsi="Times New Roman" w:cs="Times New Roman"/>
          <w:kern w:val="2"/>
          <w:sz w:val="24"/>
          <w:szCs w:val="24"/>
          <w:lang w:eastAsia="ko-KR"/>
        </w:rPr>
        <w:t xml:space="preserve"> воспитания в школе – </w:t>
      </w:r>
      <w:r w:rsidRPr="006C6AA1">
        <w:rPr>
          <w:rFonts w:ascii="Times New Roman" w:eastAsia="№Е" w:hAnsi="Times New Roman" w:cs="Times New Roman"/>
          <w:iCs/>
          <w:kern w:val="2"/>
          <w:sz w:val="24"/>
          <w:szCs w:val="24"/>
          <w:lang w:eastAsia="ko-KR"/>
        </w:rPr>
        <w:t>личностное развитие школьников, проявляющееся:</w:t>
      </w:r>
    </w:p>
    <w:p w:rsidR="006C6AA1" w:rsidRPr="006C6AA1" w:rsidRDefault="006C6AA1" w:rsidP="006C6AA1">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6C6AA1">
        <w:rPr>
          <w:rFonts w:ascii="Times New Roman" w:eastAsia="№Е" w:hAnsi="Times New Roman" w:cs="Times New Roman"/>
          <w:iCs/>
          <w:kern w:val="2"/>
          <w:sz w:val="24"/>
          <w:szCs w:val="24"/>
          <w:lang w:eastAsia="ko-KR"/>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6C6AA1" w:rsidRPr="006C6AA1" w:rsidRDefault="006C6AA1" w:rsidP="006C6AA1">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6C6AA1">
        <w:rPr>
          <w:rFonts w:ascii="Times New Roman" w:eastAsia="№Е" w:hAnsi="Times New Roman" w:cs="Times New Roman"/>
          <w:iCs/>
          <w:kern w:val="2"/>
          <w:sz w:val="24"/>
          <w:szCs w:val="24"/>
          <w:lang w:eastAsia="ko-KR"/>
        </w:rPr>
        <w:t>2) в развитии их позитивных отношений к этим общественным ценностям (т.е. в развитии их социально значимых отношений);</w:t>
      </w:r>
    </w:p>
    <w:p w:rsidR="006C6AA1" w:rsidRPr="006C6AA1" w:rsidRDefault="006C6AA1" w:rsidP="006C6AA1">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6C6AA1">
        <w:rPr>
          <w:rFonts w:ascii="Times New Roman" w:eastAsia="№Е" w:hAnsi="Times New Roman" w:cs="Times New Roman"/>
          <w:iCs/>
          <w:kern w:val="2"/>
          <w:sz w:val="24"/>
          <w:szCs w:val="24"/>
          <w:lang w:eastAsia="ko-KR"/>
        </w:rPr>
        <w:t xml:space="preserve">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w:t>
      </w:r>
      <w:r w:rsidRPr="006C6AA1">
        <w:rPr>
          <w:rFonts w:ascii="Times New Roman" w:eastAsia="№Е" w:hAnsi="Times New Roman" w:cs="Times New Roman"/>
          <w:iCs/>
          <w:kern w:val="2"/>
          <w:sz w:val="24"/>
          <w:szCs w:val="24"/>
          <w:lang w:eastAsia="ko-KR"/>
        </w:rPr>
        <w:lastRenderedPageBreak/>
        <w:t>осуществления социально значимых дел).</w:t>
      </w:r>
    </w:p>
    <w:p w:rsidR="006C6AA1" w:rsidRPr="006C6AA1" w:rsidRDefault="006C6AA1" w:rsidP="006C6AA1">
      <w:pPr>
        <w:widowControl w:val="0"/>
        <w:tabs>
          <w:tab w:val="left" w:pos="1134"/>
        </w:tabs>
        <w:wordWrap w:val="0"/>
        <w:autoSpaceDE w:val="0"/>
        <w:autoSpaceDN w:val="0"/>
        <w:spacing w:after="0" w:line="240" w:lineRule="auto"/>
        <w:jc w:val="both"/>
        <w:rPr>
          <w:rFonts w:ascii="Times New Roman" w:eastAsia="№Е" w:hAnsi="Times New Roman" w:cs="Times New Roman"/>
          <w:w w:val="1"/>
          <w:sz w:val="24"/>
          <w:szCs w:val="24"/>
          <w:lang w:eastAsia="ru-RU"/>
        </w:rPr>
      </w:pPr>
      <w:r w:rsidRPr="006C6AA1">
        <w:rPr>
          <w:rFonts w:ascii="Times New Roman" w:eastAsia="№Е" w:hAnsi="Times New Roman" w:cs="Times New Roman"/>
          <w:w w:val="1"/>
          <w:sz w:val="24"/>
          <w:szCs w:val="24"/>
          <w:lang w:eastAsia="ru-RU"/>
        </w:rPr>
        <w:t>Исходя из анализа работы, поставлены следующие задачи.</w:t>
      </w:r>
    </w:p>
    <w:p w:rsidR="006C6AA1" w:rsidRPr="006C6AA1" w:rsidRDefault="006C6AA1" w:rsidP="006C6AA1">
      <w:pPr>
        <w:widowControl w:val="0"/>
        <w:tabs>
          <w:tab w:val="left" w:pos="1134"/>
        </w:tabs>
        <w:wordWrap w:val="0"/>
        <w:autoSpaceDE w:val="0"/>
        <w:autoSpaceDN w:val="0"/>
        <w:spacing w:after="0" w:line="240" w:lineRule="auto"/>
        <w:jc w:val="both"/>
        <w:rPr>
          <w:rFonts w:ascii="Times New Roman" w:eastAsia="№Е" w:hAnsi="Times New Roman" w:cs="Times New Roman"/>
          <w:sz w:val="24"/>
          <w:szCs w:val="24"/>
          <w:lang w:eastAsia="ru-RU"/>
        </w:rPr>
      </w:pPr>
      <w:r w:rsidRPr="006C6AA1">
        <w:rPr>
          <w:rFonts w:ascii="Times New Roman" w:eastAsia="№Е" w:hAnsi="Times New Roman" w:cs="Times New Roman"/>
          <w:w w:val="1"/>
          <w:sz w:val="24"/>
          <w:szCs w:val="24"/>
          <w:lang w:eastAsia="ru-RU"/>
        </w:rPr>
        <w:t>1.Реализовывать воспитательные возможности</w:t>
      </w:r>
      <w:r w:rsidRPr="006C6AA1">
        <w:rPr>
          <w:rFonts w:ascii="Times New Roman" w:eastAsia="№Е" w:hAnsi="Times New Roman" w:cs="Times New Roman"/>
          <w:sz w:val="24"/>
          <w:szCs w:val="24"/>
          <w:lang w:eastAsia="ru-RU"/>
        </w:rPr>
        <w:t xml:space="preserve"> о</w:t>
      </w:r>
      <w:r w:rsidRPr="006C6AA1">
        <w:rPr>
          <w:rFonts w:ascii="Times New Roman" w:eastAsia="№Е" w:hAnsi="Times New Roman" w:cs="Times New Roman"/>
          <w:w w:val="1"/>
          <w:sz w:val="24"/>
          <w:szCs w:val="24"/>
          <w:lang w:eastAsia="ru-RU"/>
        </w:rPr>
        <w:t xml:space="preserve">бщешкольных ключевых </w:t>
      </w:r>
      <w:r w:rsidRPr="006C6AA1">
        <w:rPr>
          <w:rFonts w:ascii="Times New Roman" w:eastAsia="№Е" w:hAnsi="Times New Roman" w:cs="Times New Roman"/>
          <w:sz w:val="24"/>
          <w:szCs w:val="24"/>
          <w:lang w:eastAsia="ru-RU"/>
        </w:rPr>
        <w:t>дел</w:t>
      </w:r>
      <w:r w:rsidRPr="006C6AA1">
        <w:rPr>
          <w:rFonts w:ascii="Times New Roman" w:eastAsia="№Е" w:hAnsi="Times New Roman" w:cs="Times New Roman"/>
          <w:w w:val="1"/>
          <w:sz w:val="24"/>
          <w:szCs w:val="24"/>
          <w:lang w:eastAsia="ru-RU"/>
        </w:rPr>
        <w:t>,</w:t>
      </w:r>
      <w:r w:rsidRPr="006C6AA1">
        <w:rPr>
          <w:rFonts w:ascii="Times New Roman" w:eastAsia="№Е" w:hAnsi="Times New Roman" w:cs="Times New Roman"/>
          <w:sz w:val="24"/>
          <w:szCs w:val="24"/>
          <w:lang w:eastAsia="ru-RU"/>
        </w:rPr>
        <w:t xml:space="preserve"> поддерживать традиции их </w:t>
      </w:r>
      <w:r w:rsidRPr="006C6AA1">
        <w:rPr>
          <w:rFonts w:ascii="Times New Roman" w:eastAsia="№Е" w:hAnsi="Times New Roman" w:cs="Times New Roman"/>
          <w:w w:val="1"/>
          <w:sz w:val="24"/>
          <w:szCs w:val="24"/>
          <w:lang w:eastAsia="ru-RU"/>
        </w:rPr>
        <w:t>коллективного планирования, организации, проведения и анализа в школьном сообществе;</w:t>
      </w:r>
    </w:p>
    <w:p w:rsidR="006C6AA1" w:rsidRPr="006C6AA1" w:rsidRDefault="006C6AA1" w:rsidP="006C6AA1">
      <w:pPr>
        <w:widowControl w:val="0"/>
        <w:tabs>
          <w:tab w:val="left" w:pos="1134"/>
        </w:tabs>
        <w:wordWrap w:val="0"/>
        <w:autoSpaceDE w:val="0"/>
        <w:autoSpaceDN w:val="0"/>
        <w:spacing w:after="0" w:line="240" w:lineRule="auto"/>
        <w:jc w:val="both"/>
        <w:rPr>
          <w:rFonts w:ascii="Times New Roman" w:eastAsia="№Е" w:hAnsi="Times New Roman" w:cs="Times New Roman"/>
          <w:sz w:val="24"/>
          <w:szCs w:val="24"/>
          <w:lang w:eastAsia="ru-RU"/>
        </w:rPr>
      </w:pPr>
      <w:r w:rsidRPr="006C6AA1">
        <w:rPr>
          <w:rFonts w:ascii="Times New Roman" w:eastAsia="№Е" w:hAnsi="Times New Roman" w:cs="Times New Roman"/>
          <w:sz w:val="24"/>
          <w:szCs w:val="24"/>
          <w:lang w:eastAsia="ru-RU"/>
        </w:rPr>
        <w:t>2.Реализовывать потенциал классного руководства в воспитании школьников, поддерживать активное участие классных сообществ в жизни школы;</w:t>
      </w:r>
    </w:p>
    <w:p w:rsidR="006C6AA1" w:rsidRPr="006C6AA1" w:rsidRDefault="006C6AA1" w:rsidP="006C6AA1">
      <w:pPr>
        <w:widowControl w:val="0"/>
        <w:tabs>
          <w:tab w:val="left" w:pos="1134"/>
        </w:tabs>
        <w:wordWrap w:val="0"/>
        <w:autoSpaceDE w:val="0"/>
        <w:autoSpaceDN w:val="0"/>
        <w:spacing w:after="0" w:line="240" w:lineRule="auto"/>
        <w:jc w:val="both"/>
        <w:rPr>
          <w:rFonts w:ascii="Times New Roman" w:eastAsia="№Е" w:hAnsi="Times New Roman" w:cs="Times New Roman"/>
          <w:sz w:val="24"/>
          <w:szCs w:val="24"/>
          <w:lang w:eastAsia="ru-RU"/>
        </w:rPr>
      </w:pPr>
      <w:r w:rsidRPr="006C6AA1">
        <w:rPr>
          <w:rFonts w:ascii="Times New Roman" w:eastAsia="№Е" w:hAnsi="Times New Roman" w:cs="Times New Roman"/>
          <w:sz w:val="24"/>
          <w:szCs w:val="24"/>
          <w:lang w:eastAsia="ru-RU"/>
        </w:rPr>
        <w:t>3.Вовлекать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6C6AA1">
        <w:rPr>
          <w:rFonts w:ascii="Times New Roman" w:eastAsia="№Е" w:hAnsi="Times New Roman" w:cs="Times New Roman"/>
          <w:w w:val="1"/>
          <w:sz w:val="24"/>
          <w:szCs w:val="24"/>
          <w:lang w:eastAsia="ru-RU"/>
        </w:rPr>
        <w:t>;</w:t>
      </w:r>
    </w:p>
    <w:p w:rsidR="006C6AA1" w:rsidRPr="006C6AA1" w:rsidRDefault="006C6AA1" w:rsidP="006C6AA1">
      <w:pPr>
        <w:widowControl w:val="0"/>
        <w:tabs>
          <w:tab w:val="left" w:pos="1134"/>
        </w:tabs>
        <w:wordWrap w:val="0"/>
        <w:autoSpaceDE w:val="0"/>
        <w:autoSpaceDN w:val="0"/>
        <w:spacing w:after="0" w:line="240" w:lineRule="auto"/>
        <w:jc w:val="both"/>
        <w:rPr>
          <w:rFonts w:ascii="Times New Roman" w:eastAsia="№Е" w:hAnsi="Times New Roman" w:cs="Times New Roman"/>
          <w:sz w:val="24"/>
          <w:szCs w:val="24"/>
          <w:lang w:eastAsia="ru-RU"/>
        </w:rPr>
      </w:pPr>
      <w:r w:rsidRPr="006C6AA1">
        <w:rPr>
          <w:rFonts w:ascii="Times New Roman" w:eastAsia="№Е" w:hAnsi="Times New Roman" w:cs="Times New Roman"/>
          <w:sz w:val="24"/>
          <w:szCs w:val="24"/>
          <w:lang w:eastAsia="ru-RU"/>
        </w:rPr>
        <w:t xml:space="preserve">4.Использовать в воспитании детей возможности школьного урока, поддерживать использование на уроках интерактивных форм занятий с учащимися; </w:t>
      </w:r>
    </w:p>
    <w:p w:rsidR="006C6AA1" w:rsidRPr="006C6AA1" w:rsidRDefault="006C6AA1" w:rsidP="006C6AA1">
      <w:pPr>
        <w:widowControl w:val="0"/>
        <w:tabs>
          <w:tab w:val="left" w:pos="1134"/>
        </w:tabs>
        <w:wordWrap w:val="0"/>
        <w:autoSpaceDE w:val="0"/>
        <w:autoSpaceDN w:val="0"/>
        <w:spacing w:after="0" w:line="240" w:lineRule="auto"/>
        <w:jc w:val="both"/>
        <w:rPr>
          <w:rFonts w:ascii="Times New Roman" w:eastAsia="№Е" w:hAnsi="Times New Roman" w:cs="Times New Roman"/>
          <w:sz w:val="24"/>
          <w:szCs w:val="24"/>
          <w:lang w:eastAsia="ru-RU"/>
        </w:rPr>
      </w:pPr>
      <w:r w:rsidRPr="006C6AA1">
        <w:rPr>
          <w:rFonts w:ascii="Times New Roman" w:eastAsia="№Е" w:hAnsi="Times New Roman" w:cs="Times New Roman"/>
          <w:sz w:val="24"/>
          <w:szCs w:val="24"/>
          <w:lang w:eastAsia="ru-RU"/>
        </w:rPr>
        <w:t xml:space="preserve">5.Инициировать и поддерживать ученическое самоуправление – как на уровне школы, так и на уровне классных сообществ; </w:t>
      </w:r>
    </w:p>
    <w:p w:rsidR="006C6AA1" w:rsidRPr="006C6AA1" w:rsidRDefault="006C6AA1" w:rsidP="006C6AA1">
      <w:pPr>
        <w:widowControl w:val="0"/>
        <w:tabs>
          <w:tab w:val="left" w:pos="1134"/>
        </w:tabs>
        <w:wordWrap w:val="0"/>
        <w:autoSpaceDE w:val="0"/>
        <w:autoSpaceDN w:val="0"/>
        <w:spacing w:after="0" w:line="240" w:lineRule="auto"/>
        <w:jc w:val="both"/>
        <w:rPr>
          <w:rFonts w:ascii="Times New Roman" w:eastAsia="№Е" w:hAnsi="Times New Roman" w:cs="Times New Roman"/>
          <w:sz w:val="24"/>
          <w:szCs w:val="24"/>
          <w:lang w:eastAsia="ru-RU"/>
        </w:rPr>
      </w:pPr>
      <w:r w:rsidRPr="006C6AA1">
        <w:rPr>
          <w:rFonts w:ascii="Times New Roman" w:eastAsia="№Е" w:hAnsi="Times New Roman" w:cs="Times New Roman"/>
          <w:sz w:val="24"/>
          <w:szCs w:val="24"/>
          <w:lang w:eastAsia="ru-RU"/>
        </w:rPr>
        <w:t>6.Поддерживать деятельность функционирующих на базе школы д</w:t>
      </w:r>
      <w:r w:rsidRPr="006C6AA1">
        <w:rPr>
          <w:rFonts w:ascii="Times New Roman" w:eastAsia="№Е" w:hAnsi="Times New Roman" w:cs="Times New Roman"/>
          <w:w w:val="1"/>
          <w:sz w:val="24"/>
          <w:szCs w:val="24"/>
          <w:lang w:eastAsia="ru-RU"/>
        </w:rPr>
        <w:t>етских общественных объединений и организаций;</w:t>
      </w:r>
    </w:p>
    <w:p w:rsidR="006C6AA1" w:rsidRPr="006C6AA1" w:rsidRDefault="006C6AA1" w:rsidP="006C6AA1">
      <w:pPr>
        <w:widowControl w:val="0"/>
        <w:tabs>
          <w:tab w:val="left" w:pos="1134"/>
        </w:tabs>
        <w:wordWrap w:val="0"/>
        <w:autoSpaceDE w:val="0"/>
        <w:autoSpaceDN w:val="0"/>
        <w:spacing w:after="0" w:line="240" w:lineRule="auto"/>
        <w:jc w:val="both"/>
        <w:rPr>
          <w:rFonts w:ascii="Times New Roman" w:eastAsia="№Е" w:hAnsi="Times New Roman" w:cs="Times New Roman"/>
          <w:sz w:val="24"/>
          <w:szCs w:val="24"/>
          <w:lang w:eastAsia="ru-RU"/>
        </w:rPr>
      </w:pPr>
      <w:r w:rsidRPr="006C6AA1">
        <w:rPr>
          <w:rFonts w:ascii="Times New Roman" w:eastAsia="№Е" w:hAnsi="Times New Roman" w:cs="Times New Roman"/>
          <w:sz w:val="24"/>
          <w:szCs w:val="24"/>
          <w:lang w:eastAsia="ru-RU"/>
        </w:rPr>
        <w:t xml:space="preserve">7.Организовывать для школьников </w:t>
      </w:r>
      <w:r w:rsidRPr="006C6AA1">
        <w:rPr>
          <w:rFonts w:ascii="Times New Roman" w:eastAsia="№Е" w:hAnsi="Times New Roman" w:cs="Times New Roman"/>
          <w:w w:val="1"/>
          <w:sz w:val="24"/>
          <w:szCs w:val="24"/>
          <w:lang w:eastAsia="ru-RU"/>
        </w:rPr>
        <w:t>экскурсии, экспедиции, походы и реализовывать их воспитательный потенциал;</w:t>
      </w:r>
    </w:p>
    <w:p w:rsidR="006C6AA1" w:rsidRPr="006C6AA1" w:rsidRDefault="006C6AA1" w:rsidP="006C6AA1">
      <w:pPr>
        <w:widowControl w:val="0"/>
        <w:tabs>
          <w:tab w:val="left" w:pos="1134"/>
        </w:tabs>
        <w:wordWrap w:val="0"/>
        <w:autoSpaceDE w:val="0"/>
        <w:autoSpaceDN w:val="0"/>
        <w:spacing w:after="0" w:line="240" w:lineRule="auto"/>
        <w:ind w:right="282"/>
        <w:jc w:val="both"/>
        <w:rPr>
          <w:rFonts w:ascii="Times New Roman" w:eastAsia="№Е" w:hAnsi="Times New Roman" w:cs="Times New Roman"/>
          <w:sz w:val="24"/>
          <w:szCs w:val="24"/>
          <w:lang w:eastAsia="ru-RU"/>
        </w:rPr>
      </w:pPr>
      <w:r w:rsidRPr="006C6AA1">
        <w:rPr>
          <w:rFonts w:ascii="Times New Roman" w:eastAsia="№Е" w:hAnsi="Times New Roman" w:cs="Times New Roman"/>
          <w:sz w:val="24"/>
          <w:szCs w:val="24"/>
          <w:lang w:eastAsia="ru-RU"/>
        </w:rPr>
        <w:t xml:space="preserve">8.Организовывать </w:t>
      </w:r>
      <w:proofErr w:type="spellStart"/>
      <w:r w:rsidRPr="006C6AA1">
        <w:rPr>
          <w:rFonts w:ascii="Times New Roman" w:eastAsia="№Е" w:hAnsi="Times New Roman" w:cs="Times New Roman"/>
          <w:sz w:val="24"/>
          <w:szCs w:val="24"/>
          <w:lang w:eastAsia="ru-RU"/>
        </w:rPr>
        <w:t>профориентационную</w:t>
      </w:r>
      <w:proofErr w:type="spellEnd"/>
      <w:r w:rsidRPr="006C6AA1">
        <w:rPr>
          <w:rFonts w:ascii="Times New Roman" w:eastAsia="№Е" w:hAnsi="Times New Roman" w:cs="Times New Roman"/>
          <w:sz w:val="24"/>
          <w:szCs w:val="24"/>
          <w:lang w:eastAsia="ru-RU"/>
        </w:rPr>
        <w:t xml:space="preserve"> работу со школьниками;</w:t>
      </w:r>
    </w:p>
    <w:p w:rsidR="006C6AA1" w:rsidRPr="006C6AA1" w:rsidRDefault="006C6AA1" w:rsidP="006C6AA1">
      <w:pPr>
        <w:widowControl w:val="0"/>
        <w:tabs>
          <w:tab w:val="left" w:pos="1134"/>
        </w:tabs>
        <w:wordWrap w:val="0"/>
        <w:autoSpaceDE w:val="0"/>
        <w:autoSpaceDN w:val="0"/>
        <w:spacing w:after="0" w:line="240" w:lineRule="auto"/>
        <w:jc w:val="both"/>
        <w:rPr>
          <w:rFonts w:ascii="Times New Roman" w:eastAsia="№Е" w:hAnsi="Times New Roman" w:cs="Times New Roman"/>
          <w:sz w:val="24"/>
          <w:szCs w:val="24"/>
          <w:lang w:eastAsia="ru-RU"/>
        </w:rPr>
      </w:pPr>
      <w:r w:rsidRPr="006C6AA1">
        <w:rPr>
          <w:rFonts w:ascii="Times New Roman" w:eastAsia="№Е" w:hAnsi="Times New Roman" w:cs="Times New Roman"/>
          <w:sz w:val="24"/>
          <w:szCs w:val="24"/>
          <w:lang w:eastAsia="ru-RU"/>
        </w:rPr>
        <w:t xml:space="preserve">9.Организовать работу школьных </w:t>
      </w:r>
      <w:proofErr w:type="spellStart"/>
      <w:r w:rsidRPr="006C6AA1">
        <w:rPr>
          <w:rFonts w:ascii="Times New Roman" w:eastAsia="№Е" w:hAnsi="Times New Roman" w:cs="Times New Roman"/>
          <w:sz w:val="24"/>
          <w:szCs w:val="24"/>
          <w:lang w:eastAsia="ru-RU"/>
        </w:rPr>
        <w:t>медиа</w:t>
      </w:r>
      <w:proofErr w:type="spellEnd"/>
      <w:r w:rsidRPr="006C6AA1">
        <w:rPr>
          <w:rFonts w:ascii="Times New Roman" w:eastAsia="№Е" w:hAnsi="Times New Roman" w:cs="Times New Roman"/>
          <w:sz w:val="24"/>
          <w:szCs w:val="24"/>
          <w:lang w:eastAsia="ru-RU"/>
        </w:rPr>
        <w:t xml:space="preserve">, реализовывать их воспитательный потенциал; </w:t>
      </w:r>
    </w:p>
    <w:p w:rsidR="006C6AA1" w:rsidRPr="006C6AA1" w:rsidRDefault="006C6AA1" w:rsidP="006C6AA1">
      <w:pPr>
        <w:widowControl w:val="0"/>
        <w:tabs>
          <w:tab w:val="left" w:pos="1134"/>
        </w:tabs>
        <w:wordWrap w:val="0"/>
        <w:autoSpaceDE w:val="0"/>
        <w:autoSpaceDN w:val="0"/>
        <w:spacing w:after="0" w:line="240" w:lineRule="auto"/>
        <w:jc w:val="both"/>
        <w:rPr>
          <w:rFonts w:ascii="Times New Roman" w:eastAsia="№Е" w:hAnsi="Times New Roman" w:cs="Times New Roman"/>
          <w:sz w:val="24"/>
          <w:szCs w:val="24"/>
          <w:lang w:eastAsia="ru-RU"/>
        </w:rPr>
      </w:pPr>
      <w:r w:rsidRPr="006C6AA1">
        <w:rPr>
          <w:rFonts w:ascii="Times New Roman" w:eastAsia="№Е" w:hAnsi="Times New Roman" w:cs="Times New Roman"/>
          <w:sz w:val="24"/>
          <w:szCs w:val="24"/>
          <w:lang w:eastAsia="ru-RU"/>
        </w:rPr>
        <w:t xml:space="preserve">10.Развивать </w:t>
      </w:r>
      <w:r w:rsidRPr="006C6AA1">
        <w:rPr>
          <w:rFonts w:ascii="Times New Roman" w:eastAsia="№Е" w:hAnsi="Times New Roman" w:cs="Times New Roman"/>
          <w:w w:val="1"/>
          <w:sz w:val="24"/>
          <w:szCs w:val="24"/>
          <w:lang w:eastAsia="ru-RU"/>
        </w:rPr>
        <w:t>предметно-эстетическую среду школы</w:t>
      </w:r>
      <w:r w:rsidRPr="006C6AA1">
        <w:rPr>
          <w:rFonts w:ascii="Times New Roman" w:eastAsia="№Е" w:hAnsi="Times New Roman" w:cs="Times New Roman"/>
          <w:sz w:val="24"/>
          <w:szCs w:val="24"/>
          <w:lang w:eastAsia="ru-RU"/>
        </w:rPr>
        <w:t xml:space="preserve"> и реализовывать ее воспитательные возможности;</w:t>
      </w:r>
    </w:p>
    <w:p w:rsidR="006C6AA1" w:rsidRPr="006C6AA1" w:rsidRDefault="006C6AA1" w:rsidP="006C6AA1">
      <w:pPr>
        <w:widowControl w:val="0"/>
        <w:tabs>
          <w:tab w:val="left" w:pos="1134"/>
        </w:tabs>
        <w:wordWrap w:val="0"/>
        <w:autoSpaceDE w:val="0"/>
        <w:autoSpaceDN w:val="0"/>
        <w:spacing w:after="0" w:line="240" w:lineRule="auto"/>
        <w:jc w:val="both"/>
        <w:rPr>
          <w:rFonts w:ascii="Times New Roman" w:eastAsia="№Е" w:hAnsi="Times New Roman" w:cs="Times New Roman"/>
          <w:sz w:val="24"/>
          <w:szCs w:val="24"/>
          <w:lang w:eastAsia="ru-RU"/>
        </w:rPr>
      </w:pPr>
      <w:r w:rsidRPr="006C6AA1">
        <w:rPr>
          <w:rFonts w:ascii="Times New Roman" w:eastAsia="№Е" w:hAnsi="Times New Roman" w:cs="Times New Roman"/>
          <w:sz w:val="24"/>
          <w:szCs w:val="24"/>
          <w:lang w:eastAsia="ru-RU"/>
        </w:rPr>
        <w:t>11.Организовать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C6AA1" w:rsidRPr="006C6AA1" w:rsidRDefault="006C6AA1" w:rsidP="006C6AA1">
      <w:pPr>
        <w:pStyle w:val="a9"/>
        <w:jc w:val="both"/>
        <w:rPr>
          <w:rFonts w:ascii="Times New Roman" w:hAnsi="Times New Roman" w:cs="Times New Roman"/>
          <w:sz w:val="24"/>
          <w:szCs w:val="24"/>
          <w:lang w:eastAsia="en-US"/>
        </w:rPr>
      </w:pPr>
      <w:r w:rsidRPr="006C6AA1">
        <w:rPr>
          <w:rFonts w:ascii="Times New Roman" w:hAnsi="Times New Roman" w:cs="Times New Roman"/>
          <w:sz w:val="24"/>
          <w:szCs w:val="24"/>
        </w:rPr>
        <w:t xml:space="preserve">         Анализируя  работу кружков, следует отметить, что охват детей услугами дополнительного  образования составляет 100%, в т. ч. детей, состоящих на учете -100%, детей с ограниченными возможностями здоровья (ОВЗ) - 100%.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2409"/>
        <w:gridCol w:w="2409"/>
        <w:gridCol w:w="2409"/>
      </w:tblGrid>
      <w:tr w:rsidR="006C6AA1" w:rsidRPr="006C6AA1" w:rsidTr="006C6AA1">
        <w:tc>
          <w:tcPr>
            <w:tcW w:w="2376" w:type="dxa"/>
            <w:tcBorders>
              <w:top w:val="single" w:sz="4" w:space="0" w:color="auto"/>
              <w:left w:val="single" w:sz="4" w:space="0" w:color="auto"/>
              <w:bottom w:val="single" w:sz="4" w:space="0" w:color="auto"/>
              <w:right w:val="single" w:sz="4" w:space="0" w:color="auto"/>
            </w:tcBorders>
            <w:hideMark/>
          </w:tcPr>
          <w:p w:rsidR="006C6AA1" w:rsidRPr="006C6AA1" w:rsidRDefault="006C6AA1" w:rsidP="006C6AA1">
            <w:pPr>
              <w:pStyle w:val="a9"/>
              <w:spacing w:line="276" w:lineRule="auto"/>
              <w:jc w:val="both"/>
              <w:rPr>
                <w:rFonts w:ascii="Times New Roman" w:hAnsi="Times New Roman" w:cs="Times New Roman"/>
                <w:sz w:val="24"/>
                <w:szCs w:val="24"/>
                <w:lang w:eastAsia="en-US"/>
              </w:rPr>
            </w:pPr>
            <w:r w:rsidRPr="006C6AA1">
              <w:rPr>
                <w:rFonts w:ascii="Times New Roman" w:hAnsi="Times New Roman" w:cs="Times New Roman"/>
                <w:sz w:val="24"/>
                <w:szCs w:val="24"/>
              </w:rPr>
              <w:t>Годы</w:t>
            </w:r>
          </w:p>
        </w:tc>
        <w:tc>
          <w:tcPr>
            <w:tcW w:w="2409" w:type="dxa"/>
            <w:tcBorders>
              <w:top w:val="single" w:sz="4" w:space="0" w:color="auto"/>
              <w:left w:val="single" w:sz="4" w:space="0" w:color="auto"/>
              <w:bottom w:val="single" w:sz="4" w:space="0" w:color="auto"/>
              <w:right w:val="single" w:sz="4" w:space="0" w:color="auto"/>
            </w:tcBorders>
            <w:hideMark/>
          </w:tcPr>
          <w:p w:rsidR="006C6AA1" w:rsidRPr="006C6AA1" w:rsidRDefault="006C6AA1" w:rsidP="006C6AA1">
            <w:pPr>
              <w:pStyle w:val="a9"/>
              <w:spacing w:line="276" w:lineRule="auto"/>
              <w:jc w:val="both"/>
              <w:rPr>
                <w:rFonts w:ascii="Times New Roman" w:hAnsi="Times New Roman" w:cs="Times New Roman"/>
                <w:sz w:val="24"/>
                <w:szCs w:val="24"/>
                <w:lang w:eastAsia="en-US"/>
              </w:rPr>
            </w:pPr>
            <w:r w:rsidRPr="006C6AA1">
              <w:rPr>
                <w:rFonts w:ascii="Times New Roman" w:hAnsi="Times New Roman" w:cs="Times New Roman"/>
                <w:sz w:val="24"/>
                <w:szCs w:val="24"/>
              </w:rPr>
              <w:t>2019-2020</w:t>
            </w:r>
          </w:p>
        </w:tc>
        <w:tc>
          <w:tcPr>
            <w:tcW w:w="2409" w:type="dxa"/>
            <w:tcBorders>
              <w:top w:val="single" w:sz="4" w:space="0" w:color="auto"/>
              <w:left w:val="single" w:sz="4" w:space="0" w:color="auto"/>
              <w:bottom w:val="single" w:sz="4" w:space="0" w:color="auto"/>
              <w:right w:val="single" w:sz="4" w:space="0" w:color="auto"/>
            </w:tcBorders>
            <w:hideMark/>
          </w:tcPr>
          <w:p w:rsidR="006C6AA1" w:rsidRPr="006C6AA1" w:rsidRDefault="006C6AA1" w:rsidP="006C6AA1">
            <w:pPr>
              <w:pStyle w:val="a9"/>
              <w:spacing w:line="276" w:lineRule="auto"/>
              <w:jc w:val="both"/>
              <w:rPr>
                <w:rFonts w:ascii="Times New Roman" w:hAnsi="Times New Roman" w:cs="Times New Roman"/>
                <w:sz w:val="24"/>
                <w:szCs w:val="24"/>
                <w:lang w:eastAsia="en-US"/>
              </w:rPr>
            </w:pPr>
            <w:r w:rsidRPr="006C6AA1">
              <w:rPr>
                <w:rFonts w:ascii="Times New Roman" w:hAnsi="Times New Roman" w:cs="Times New Roman"/>
                <w:sz w:val="24"/>
                <w:szCs w:val="24"/>
              </w:rPr>
              <w:t>2020-2021</w:t>
            </w:r>
          </w:p>
        </w:tc>
        <w:tc>
          <w:tcPr>
            <w:tcW w:w="2409" w:type="dxa"/>
            <w:tcBorders>
              <w:top w:val="single" w:sz="4" w:space="0" w:color="auto"/>
              <w:left w:val="single" w:sz="4" w:space="0" w:color="auto"/>
              <w:bottom w:val="single" w:sz="4" w:space="0" w:color="auto"/>
              <w:right w:val="single" w:sz="4" w:space="0" w:color="auto"/>
            </w:tcBorders>
            <w:hideMark/>
          </w:tcPr>
          <w:p w:rsidR="006C6AA1" w:rsidRPr="006C6AA1" w:rsidRDefault="006C6AA1" w:rsidP="006C6AA1">
            <w:pPr>
              <w:pStyle w:val="a9"/>
              <w:spacing w:line="276" w:lineRule="auto"/>
              <w:jc w:val="both"/>
              <w:rPr>
                <w:rFonts w:ascii="Times New Roman" w:hAnsi="Times New Roman" w:cs="Times New Roman"/>
                <w:sz w:val="24"/>
                <w:szCs w:val="24"/>
                <w:lang w:eastAsia="en-US"/>
              </w:rPr>
            </w:pPr>
            <w:r w:rsidRPr="006C6AA1">
              <w:rPr>
                <w:rFonts w:ascii="Times New Roman" w:hAnsi="Times New Roman" w:cs="Times New Roman"/>
                <w:sz w:val="24"/>
                <w:szCs w:val="24"/>
              </w:rPr>
              <w:t>2021-2022</w:t>
            </w:r>
          </w:p>
        </w:tc>
      </w:tr>
      <w:tr w:rsidR="006C6AA1" w:rsidRPr="006C6AA1" w:rsidTr="006C6AA1">
        <w:tc>
          <w:tcPr>
            <w:tcW w:w="2376" w:type="dxa"/>
            <w:tcBorders>
              <w:top w:val="single" w:sz="4" w:space="0" w:color="auto"/>
              <w:left w:val="single" w:sz="4" w:space="0" w:color="auto"/>
              <w:bottom w:val="single" w:sz="4" w:space="0" w:color="auto"/>
              <w:right w:val="single" w:sz="4" w:space="0" w:color="auto"/>
            </w:tcBorders>
            <w:hideMark/>
          </w:tcPr>
          <w:p w:rsidR="006C6AA1" w:rsidRPr="006C6AA1" w:rsidRDefault="006C6AA1" w:rsidP="006C6AA1">
            <w:pPr>
              <w:pStyle w:val="a9"/>
              <w:spacing w:line="276" w:lineRule="auto"/>
              <w:jc w:val="both"/>
              <w:rPr>
                <w:rFonts w:ascii="Times New Roman" w:hAnsi="Times New Roman" w:cs="Times New Roman"/>
                <w:sz w:val="24"/>
                <w:szCs w:val="24"/>
                <w:lang w:eastAsia="en-US"/>
              </w:rPr>
            </w:pPr>
            <w:r w:rsidRPr="006C6AA1">
              <w:rPr>
                <w:rFonts w:ascii="Times New Roman" w:hAnsi="Times New Roman" w:cs="Times New Roman"/>
                <w:sz w:val="24"/>
                <w:szCs w:val="24"/>
              </w:rPr>
              <w:t xml:space="preserve">Занятость детей  </w:t>
            </w:r>
            <w:proofErr w:type="gramStart"/>
            <w:r w:rsidRPr="006C6AA1">
              <w:rPr>
                <w:rFonts w:ascii="Times New Roman" w:hAnsi="Times New Roman" w:cs="Times New Roman"/>
                <w:sz w:val="24"/>
                <w:szCs w:val="24"/>
              </w:rPr>
              <w:t>в</w:t>
            </w:r>
            <w:proofErr w:type="gramEnd"/>
            <w:r w:rsidRPr="006C6AA1">
              <w:rPr>
                <w:rFonts w:ascii="Times New Roman" w:hAnsi="Times New Roman" w:cs="Times New Roman"/>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6C6AA1" w:rsidRPr="006C6AA1" w:rsidRDefault="006C6AA1" w:rsidP="006C6AA1">
            <w:pPr>
              <w:pStyle w:val="a9"/>
              <w:spacing w:line="276" w:lineRule="auto"/>
              <w:jc w:val="both"/>
              <w:rPr>
                <w:rFonts w:ascii="Times New Roman" w:hAnsi="Times New Roman" w:cs="Times New Roman"/>
                <w:sz w:val="24"/>
                <w:szCs w:val="24"/>
                <w:lang w:eastAsia="en-US"/>
              </w:rPr>
            </w:pPr>
            <w:r w:rsidRPr="006C6AA1">
              <w:rPr>
                <w:rFonts w:ascii="Times New Roman" w:hAnsi="Times New Roman" w:cs="Times New Roman"/>
                <w:sz w:val="24"/>
                <w:szCs w:val="24"/>
              </w:rPr>
              <w:t>95 %</w:t>
            </w:r>
          </w:p>
        </w:tc>
        <w:tc>
          <w:tcPr>
            <w:tcW w:w="2409" w:type="dxa"/>
            <w:tcBorders>
              <w:top w:val="single" w:sz="4" w:space="0" w:color="auto"/>
              <w:left w:val="single" w:sz="4" w:space="0" w:color="auto"/>
              <w:bottom w:val="single" w:sz="4" w:space="0" w:color="auto"/>
              <w:right w:val="single" w:sz="4" w:space="0" w:color="auto"/>
            </w:tcBorders>
            <w:hideMark/>
          </w:tcPr>
          <w:p w:rsidR="006C6AA1" w:rsidRPr="006C6AA1" w:rsidRDefault="006C6AA1" w:rsidP="006C6AA1">
            <w:pPr>
              <w:pStyle w:val="a9"/>
              <w:spacing w:line="276" w:lineRule="auto"/>
              <w:jc w:val="both"/>
              <w:rPr>
                <w:rFonts w:ascii="Times New Roman" w:hAnsi="Times New Roman" w:cs="Times New Roman"/>
                <w:sz w:val="24"/>
                <w:szCs w:val="24"/>
                <w:lang w:eastAsia="en-US"/>
              </w:rPr>
            </w:pPr>
            <w:r w:rsidRPr="006C6AA1">
              <w:rPr>
                <w:rFonts w:ascii="Times New Roman" w:hAnsi="Times New Roman" w:cs="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hideMark/>
          </w:tcPr>
          <w:p w:rsidR="006C6AA1" w:rsidRPr="006C6AA1" w:rsidRDefault="006C6AA1" w:rsidP="006C6AA1">
            <w:pPr>
              <w:pStyle w:val="a9"/>
              <w:spacing w:line="276" w:lineRule="auto"/>
              <w:jc w:val="both"/>
              <w:rPr>
                <w:rFonts w:ascii="Times New Roman" w:hAnsi="Times New Roman" w:cs="Times New Roman"/>
                <w:sz w:val="24"/>
                <w:szCs w:val="24"/>
                <w:lang w:eastAsia="en-US"/>
              </w:rPr>
            </w:pPr>
            <w:r w:rsidRPr="006C6AA1">
              <w:rPr>
                <w:rFonts w:ascii="Times New Roman" w:hAnsi="Times New Roman" w:cs="Times New Roman"/>
                <w:sz w:val="24"/>
                <w:szCs w:val="24"/>
              </w:rPr>
              <w:t>100%</w:t>
            </w:r>
          </w:p>
        </w:tc>
      </w:tr>
    </w:tbl>
    <w:p w:rsidR="006C6AA1" w:rsidRPr="006C6AA1" w:rsidRDefault="006C6AA1" w:rsidP="006C6AA1">
      <w:pPr>
        <w:pStyle w:val="a9"/>
        <w:jc w:val="both"/>
        <w:rPr>
          <w:rFonts w:ascii="Times New Roman" w:hAnsi="Times New Roman" w:cs="Times New Roman"/>
          <w:sz w:val="24"/>
          <w:szCs w:val="24"/>
          <w:lang w:eastAsia="en-US"/>
        </w:rPr>
      </w:pPr>
      <w:r w:rsidRPr="006C6AA1">
        <w:rPr>
          <w:rFonts w:ascii="Times New Roman" w:hAnsi="Times New Roman" w:cs="Times New Roman"/>
          <w:sz w:val="24"/>
          <w:szCs w:val="24"/>
        </w:rPr>
        <w:t xml:space="preserve">   В прошлом году школа получила лицензию на ведение дополнительного образования. С сентября 2021 года на базе школы реализуются программы дополнительного образования детей: «Робототехника», «Шахматы в школе», «Основы медицинских знаний». В рамках работы кружков школьники участвуют в конкурсах и соревнованиях как школьного, так и районного уровня.</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Высокие результаты детей в конкурсах и соревнованиях способствуют сохранению контингента детей, которые желают заниматься  в кружках. Участники кружка историки-краеведы  в этом году принимали участие в областном конкурсе исследовательских работ  «Отечество», в областном конкурсе «Добро пожаловать в музей». Стали победителями и призерами в областной патриотической экспедиции «Моя Родина </w:t>
      </w:r>
      <w:proofErr w:type="spellStart"/>
      <w:r w:rsidRPr="006C6AA1">
        <w:rPr>
          <w:rFonts w:ascii="Times New Roman" w:hAnsi="Times New Roman" w:cs="Times New Roman"/>
          <w:sz w:val="24"/>
          <w:szCs w:val="24"/>
        </w:rPr>
        <w:t>Ярославия</w:t>
      </w:r>
      <w:proofErr w:type="spellEnd"/>
      <w:r w:rsidRPr="006C6AA1">
        <w:rPr>
          <w:rFonts w:ascii="Times New Roman" w:hAnsi="Times New Roman" w:cs="Times New Roman"/>
          <w:sz w:val="24"/>
          <w:szCs w:val="24"/>
        </w:rPr>
        <w:t xml:space="preserve">». Приняли участие во Всероссийском конкурсе исследовательских проектов «Без срока давности».  В рамках кружка «Мы волонтеры» школьники участвуют в акциях, КТД, социальных проектах, принимают участие в районных и областных конкурсах. </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Педагоги школы осуществляют постоянный </w:t>
      </w:r>
      <w:proofErr w:type="gramStart"/>
      <w:r w:rsidRPr="006C6AA1">
        <w:rPr>
          <w:rFonts w:ascii="Times New Roman" w:hAnsi="Times New Roman" w:cs="Times New Roman"/>
          <w:sz w:val="24"/>
          <w:szCs w:val="24"/>
        </w:rPr>
        <w:t>контроль за</w:t>
      </w:r>
      <w:proofErr w:type="gramEnd"/>
      <w:r w:rsidRPr="006C6AA1">
        <w:rPr>
          <w:rFonts w:ascii="Times New Roman" w:hAnsi="Times New Roman" w:cs="Times New Roman"/>
          <w:sz w:val="24"/>
          <w:szCs w:val="24"/>
        </w:rPr>
        <w:t xml:space="preserve"> посещаемостью занятий дополнительного образования. Пропусков без уважительных причин нет. Посещаемость занятий составляет 96 %. </w:t>
      </w:r>
    </w:p>
    <w:p w:rsidR="006C6AA1" w:rsidRPr="006C6AA1" w:rsidRDefault="006C6AA1" w:rsidP="006C6AA1">
      <w:pPr>
        <w:pStyle w:val="a9"/>
        <w:jc w:val="both"/>
        <w:rPr>
          <w:rFonts w:ascii="Times New Roman" w:hAnsi="Times New Roman" w:cs="Times New Roman"/>
          <w:color w:val="000000"/>
          <w:sz w:val="24"/>
          <w:szCs w:val="24"/>
          <w:lang w:eastAsia="en-US"/>
        </w:rPr>
      </w:pPr>
      <w:r w:rsidRPr="006C6AA1">
        <w:rPr>
          <w:rFonts w:ascii="Times New Roman" w:hAnsi="Times New Roman" w:cs="Times New Roman"/>
          <w:sz w:val="24"/>
          <w:szCs w:val="24"/>
        </w:rPr>
        <w:t xml:space="preserve">               Одной из воспитательных задач, которые школа ежегодно ставит перед собой, задача по воспитанию гражданственности и приобщению к духовным ценностям своего Отечества является приоритетной. </w:t>
      </w:r>
      <w:proofErr w:type="gramStart"/>
      <w:r w:rsidRPr="006C6AA1">
        <w:rPr>
          <w:rFonts w:ascii="Times New Roman" w:hAnsi="Times New Roman" w:cs="Times New Roman"/>
          <w:sz w:val="24"/>
          <w:szCs w:val="24"/>
        </w:rPr>
        <w:t>Общечеловеческой ценностью данного направления,  мы считаем Отечество, формируя к нему у обучающихся отношение как к единственной, уникальной для каждого человека Родине, данной ему судьбой, доставшейся от предков.</w:t>
      </w:r>
      <w:proofErr w:type="gramEnd"/>
      <w:r w:rsidRPr="006C6AA1">
        <w:rPr>
          <w:rFonts w:ascii="Times New Roman" w:hAnsi="Times New Roman" w:cs="Times New Roman"/>
          <w:sz w:val="24"/>
          <w:szCs w:val="24"/>
        </w:rPr>
        <w:t xml:space="preserve"> Главной целью при реализации направления является создание условий для развития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 В ходе работы использовались современные педагогические технологии проектно-исследовательской деятельности, коллективно-творческих дел и др. Был реализован широкий спектр мероприятий. </w:t>
      </w:r>
      <w:r w:rsidRPr="006C6AA1">
        <w:rPr>
          <w:rFonts w:ascii="Times New Roman" w:hAnsi="Times New Roman" w:cs="Times New Roman"/>
          <w:color w:val="000000"/>
          <w:sz w:val="24"/>
          <w:szCs w:val="24"/>
        </w:rPr>
        <w:t xml:space="preserve">В течение года проводился цикл классных часов: </w:t>
      </w:r>
      <w:r w:rsidRPr="006C6AA1">
        <w:rPr>
          <w:rFonts w:ascii="Times New Roman" w:hAnsi="Times New Roman" w:cs="Times New Roman"/>
          <w:sz w:val="24"/>
          <w:szCs w:val="24"/>
        </w:rPr>
        <w:t xml:space="preserve">«Дни воинской славы», «Родина у нас одна», «День неизвестного солдата», уроки мужества «Этих дней не смолкнет слава», посвященные Великой Отечественной войне.  </w:t>
      </w:r>
      <w:r w:rsidRPr="006C6AA1">
        <w:rPr>
          <w:rFonts w:ascii="Times New Roman" w:hAnsi="Times New Roman" w:cs="Times New Roman"/>
          <w:color w:val="000000"/>
          <w:sz w:val="24"/>
          <w:szCs w:val="24"/>
        </w:rPr>
        <w:t>В преддверии Дня Защитников Отечества</w:t>
      </w:r>
      <w:r w:rsidRPr="006C6AA1">
        <w:rPr>
          <w:rFonts w:ascii="Times New Roman" w:hAnsi="Times New Roman" w:cs="Times New Roman"/>
          <w:color w:val="000000"/>
          <w:sz w:val="24"/>
          <w:szCs w:val="24"/>
          <w:shd w:val="clear" w:color="auto" w:fill="FFFFFF"/>
        </w:rPr>
        <w:t xml:space="preserve"> состоялся фестиваль, посвященный этой дате. В празднично оформленном зале ребята читали стихи о мужестве, доблести и славе защитников Родины, о настоящих мужчинах и о простых мальчишках - будущих защитниках своей страны. Все участники фестиваля были отмечены </w:t>
      </w:r>
      <w:r w:rsidRPr="006C6AA1">
        <w:rPr>
          <w:rFonts w:ascii="Times New Roman" w:hAnsi="Times New Roman" w:cs="Times New Roman"/>
          <w:color w:val="000000"/>
          <w:sz w:val="24"/>
          <w:szCs w:val="24"/>
          <w:shd w:val="clear" w:color="auto" w:fill="FFFFFF"/>
        </w:rPr>
        <w:lastRenderedPageBreak/>
        <w:t>грамотами. По завершении мероприятия девочки поздравили мальчиков с праздником и вручили шоколадные медали.</w:t>
      </w:r>
    </w:p>
    <w:p w:rsidR="006C6AA1" w:rsidRPr="006C6AA1" w:rsidRDefault="006C6AA1" w:rsidP="006C6AA1">
      <w:pPr>
        <w:spacing w:after="0" w:line="240" w:lineRule="auto"/>
        <w:jc w:val="both"/>
        <w:rPr>
          <w:rFonts w:ascii="Times New Roman" w:hAnsi="Times New Roman" w:cs="Times New Roman"/>
          <w:bCs/>
          <w:iCs/>
          <w:sz w:val="24"/>
          <w:szCs w:val="24"/>
        </w:rPr>
      </w:pPr>
      <w:r w:rsidRPr="006C6AA1">
        <w:rPr>
          <w:rFonts w:ascii="Times New Roman" w:eastAsiaTheme="minorHAnsi" w:hAnsi="Times New Roman" w:cs="Times New Roman"/>
          <w:sz w:val="24"/>
          <w:szCs w:val="24"/>
        </w:rPr>
        <w:t xml:space="preserve">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r w:rsidRPr="006C6AA1">
        <w:rPr>
          <w:rFonts w:ascii="Times New Roman" w:hAnsi="Times New Roman" w:cs="Times New Roman"/>
          <w:sz w:val="24"/>
          <w:szCs w:val="24"/>
        </w:rPr>
        <w:t xml:space="preserve"> Мероприятия в Центре «Точка роста» направлены непосредственно на формирование цифровых и гуманитарных компетенций в предметных областях </w:t>
      </w:r>
      <w:r w:rsidRPr="006C6AA1">
        <w:rPr>
          <w:rFonts w:ascii="Times New Roman" w:hAnsi="Times New Roman" w:cs="Times New Roman"/>
          <w:bCs/>
          <w:iCs/>
          <w:sz w:val="24"/>
          <w:szCs w:val="24"/>
        </w:rPr>
        <w:t xml:space="preserve">«Технология», «Информатика» и «Основы безопасности жизнедеятельности»: </w:t>
      </w:r>
    </w:p>
    <w:p w:rsidR="006C6AA1" w:rsidRPr="006C6AA1" w:rsidRDefault="006C6AA1" w:rsidP="006C6AA1">
      <w:pPr>
        <w:pStyle w:val="a9"/>
        <w:numPr>
          <w:ilvl w:val="0"/>
          <w:numId w:val="13"/>
        </w:numPr>
        <w:jc w:val="both"/>
        <w:rPr>
          <w:rFonts w:ascii="Times New Roman" w:hAnsi="Times New Roman" w:cs="Times New Roman"/>
          <w:sz w:val="24"/>
          <w:szCs w:val="24"/>
        </w:rPr>
      </w:pPr>
      <w:r w:rsidRPr="006C6AA1">
        <w:rPr>
          <w:rFonts w:ascii="Times New Roman" w:hAnsi="Times New Roman" w:cs="Times New Roman"/>
          <w:sz w:val="24"/>
          <w:szCs w:val="24"/>
        </w:rPr>
        <w:t>Фестиваль «Созвездие талантов». В рамках фестиваля школьники и педагоги представляли свои таланты  по различным направлениям (изобразительное искусство, декоративное творчество, актерское мастерство, вокал).</w:t>
      </w:r>
    </w:p>
    <w:p w:rsidR="006C6AA1" w:rsidRPr="006C6AA1" w:rsidRDefault="006C6AA1" w:rsidP="006C6AA1">
      <w:pPr>
        <w:pStyle w:val="a9"/>
        <w:numPr>
          <w:ilvl w:val="0"/>
          <w:numId w:val="13"/>
        </w:numPr>
        <w:jc w:val="both"/>
        <w:rPr>
          <w:rFonts w:ascii="Times New Roman" w:hAnsi="Times New Roman" w:cs="Times New Roman"/>
          <w:sz w:val="24"/>
          <w:szCs w:val="24"/>
        </w:rPr>
      </w:pPr>
      <w:r w:rsidRPr="006C6AA1">
        <w:rPr>
          <w:rFonts w:ascii="Times New Roman" w:hAnsi="Times New Roman" w:cs="Times New Roman"/>
          <w:sz w:val="24"/>
          <w:szCs w:val="24"/>
        </w:rPr>
        <w:t>Неделя технологии «Мастерская Деда Мороза».</w:t>
      </w:r>
    </w:p>
    <w:p w:rsidR="006C6AA1" w:rsidRPr="006C6AA1" w:rsidRDefault="006C6AA1" w:rsidP="006C6AA1">
      <w:pPr>
        <w:pStyle w:val="a9"/>
        <w:numPr>
          <w:ilvl w:val="0"/>
          <w:numId w:val="13"/>
        </w:numPr>
        <w:jc w:val="both"/>
        <w:rPr>
          <w:rFonts w:ascii="Times New Roman" w:hAnsi="Times New Roman" w:cs="Times New Roman"/>
          <w:sz w:val="24"/>
          <w:szCs w:val="24"/>
        </w:rPr>
      </w:pPr>
      <w:proofErr w:type="spellStart"/>
      <w:r w:rsidRPr="006C6AA1">
        <w:rPr>
          <w:rFonts w:ascii="Times New Roman" w:hAnsi="Times New Roman" w:cs="Times New Roman"/>
          <w:sz w:val="24"/>
          <w:szCs w:val="24"/>
        </w:rPr>
        <w:t>Неделяинформатики</w:t>
      </w:r>
      <w:proofErr w:type="spellEnd"/>
      <w:r w:rsidRPr="006C6AA1">
        <w:rPr>
          <w:rFonts w:ascii="Times New Roman" w:hAnsi="Times New Roman" w:cs="Times New Roman"/>
          <w:sz w:val="24"/>
          <w:szCs w:val="24"/>
        </w:rPr>
        <w:t xml:space="preserve"> и цифровых технологий.</w:t>
      </w:r>
    </w:p>
    <w:p w:rsidR="006C6AA1" w:rsidRPr="006C6AA1" w:rsidRDefault="006C6AA1" w:rsidP="006C6AA1">
      <w:pPr>
        <w:pStyle w:val="a9"/>
        <w:numPr>
          <w:ilvl w:val="0"/>
          <w:numId w:val="13"/>
        </w:numPr>
        <w:jc w:val="both"/>
        <w:rPr>
          <w:rFonts w:ascii="Times New Roman" w:hAnsi="Times New Roman" w:cs="Times New Roman"/>
          <w:sz w:val="24"/>
          <w:szCs w:val="24"/>
        </w:rPr>
      </w:pPr>
      <w:proofErr w:type="spellStart"/>
      <w:r w:rsidRPr="006C6AA1">
        <w:rPr>
          <w:rFonts w:ascii="Times New Roman" w:hAnsi="Times New Roman" w:cs="Times New Roman"/>
          <w:sz w:val="24"/>
          <w:szCs w:val="24"/>
        </w:rPr>
        <w:t>Квест-игра</w:t>
      </w:r>
      <w:proofErr w:type="spellEnd"/>
      <w:r w:rsidRPr="006C6AA1">
        <w:rPr>
          <w:rFonts w:ascii="Times New Roman" w:hAnsi="Times New Roman" w:cs="Times New Roman"/>
          <w:sz w:val="24"/>
          <w:szCs w:val="24"/>
        </w:rPr>
        <w:t xml:space="preserve"> «</w:t>
      </w:r>
      <w:r w:rsidRPr="006C6AA1">
        <w:rPr>
          <w:rFonts w:ascii="Times New Roman" w:hAnsi="Times New Roman" w:cs="Times New Roman"/>
          <w:color w:val="000000"/>
          <w:sz w:val="24"/>
          <w:szCs w:val="24"/>
        </w:rPr>
        <w:t>«</w:t>
      </w:r>
      <w:proofErr w:type="spellStart"/>
      <w:proofErr w:type="gramStart"/>
      <w:r w:rsidRPr="006C6AA1">
        <w:rPr>
          <w:rFonts w:ascii="Times New Roman" w:hAnsi="Times New Roman" w:cs="Times New Roman"/>
          <w:color w:val="000000"/>
          <w:sz w:val="24"/>
          <w:szCs w:val="24"/>
        </w:rPr>
        <w:t>Наука-есть</w:t>
      </w:r>
      <w:proofErr w:type="spellEnd"/>
      <w:proofErr w:type="gramEnd"/>
      <w:r w:rsidRPr="006C6AA1">
        <w:rPr>
          <w:rFonts w:ascii="Times New Roman" w:hAnsi="Times New Roman" w:cs="Times New Roman"/>
          <w:color w:val="000000"/>
          <w:sz w:val="24"/>
          <w:szCs w:val="24"/>
        </w:rPr>
        <w:t xml:space="preserve"> ясное познание истины».</w:t>
      </w:r>
    </w:p>
    <w:p w:rsidR="006C6AA1" w:rsidRPr="006C6AA1" w:rsidRDefault="006C6AA1" w:rsidP="006C6AA1">
      <w:pPr>
        <w:pStyle w:val="a9"/>
        <w:numPr>
          <w:ilvl w:val="0"/>
          <w:numId w:val="13"/>
        </w:numPr>
        <w:jc w:val="both"/>
        <w:rPr>
          <w:rFonts w:ascii="Times New Roman" w:hAnsi="Times New Roman" w:cs="Times New Roman"/>
          <w:sz w:val="24"/>
          <w:szCs w:val="24"/>
        </w:rPr>
      </w:pPr>
      <w:r w:rsidRPr="006C6AA1">
        <w:rPr>
          <w:rFonts w:ascii="Times New Roman" w:hAnsi="Times New Roman" w:cs="Times New Roman"/>
          <w:sz w:val="24"/>
          <w:szCs w:val="24"/>
        </w:rPr>
        <w:t xml:space="preserve">Создание электронных открыток  </w:t>
      </w:r>
      <w:proofErr w:type="gramStart"/>
      <w:r w:rsidRPr="006C6AA1">
        <w:rPr>
          <w:rFonts w:ascii="Times New Roman" w:hAnsi="Times New Roman" w:cs="Times New Roman"/>
          <w:sz w:val="24"/>
          <w:szCs w:val="24"/>
        </w:rPr>
        <w:t>к</w:t>
      </w:r>
      <w:proofErr w:type="gramEnd"/>
      <w:r w:rsidRPr="006C6AA1">
        <w:rPr>
          <w:rFonts w:ascii="Times New Roman" w:hAnsi="Times New Roman" w:cs="Times New Roman"/>
          <w:sz w:val="24"/>
          <w:szCs w:val="24"/>
        </w:rPr>
        <w:t xml:space="preserve">  Дню защитника Отечества.</w:t>
      </w:r>
    </w:p>
    <w:p w:rsidR="006C6AA1" w:rsidRPr="006C6AA1" w:rsidRDefault="006C6AA1" w:rsidP="006C6AA1">
      <w:pPr>
        <w:pStyle w:val="a9"/>
        <w:numPr>
          <w:ilvl w:val="0"/>
          <w:numId w:val="13"/>
        </w:numPr>
        <w:jc w:val="both"/>
        <w:rPr>
          <w:rFonts w:ascii="Times New Roman" w:hAnsi="Times New Roman" w:cs="Times New Roman"/>
          <w:sz w:val="24"/>
          <w:szCs w:val="24"/>
        </w:rPr>
      </w:pPr>
      <w:proofErr w:type="spellStart"/>
      <w:r w:rsidRPr="006C6AA1">
        <w:rPr>
          <w:rFonts w:ascii="Times New Roman" w:hAnsi="Times New Roman" w:cs="Times New Roman"/>
          <w:spacing w:val="-1"/>
          <w:sz w:val="24"/>
          <w:szCs w:val="24"/>
        </w:rPr>
        <w:t>Гагаринский</w:t>
      </w:r>
      <w:r w:rsidRPr="006C6AA1">
        <w:rPr>
          <w:rFonts w:ascii="Times New Roman" w:hAnsi="Times New Roman" w:cs="Times New Roman"/>
          <w:sz w:val="24"/>
          <w:szCs w:val="24"/>
        </w:rPr>
        <w:t>урок</w:t>
      </w:r>
      <w:proofErr w:type="spellEnd"/>
      <w:r w:rsidRPr="006C6AA1">
        <w:rPr>
          <w:rFonts w:ascii="Times New Roman" w:hAnsi="Times New Roman" w:cs="Times New Roman"/>
          <w:sz w:val="24"/>
          <w:szCs w:val="24"/>
        </w:rPr>
        <w:t xml:space="preserve"> «</w:t>
      </w:r>
      <w:proofErr w:type="spellStart"/>
      <w:r w:rsidRPr="006C6AA1">
        <w:rPr>
          <w:rFonts w:ascii="Times New Roman" w:hAnsi="Times New Roman" w:cs="Times New Roman"/>
          <w:sz w:val="24"/>
          <w:szCs w:val="24"/>
        </w:rPr>
        <w:t>Космос-этомы</w:t>
      </w:r>
      <w:proofErr w:type="spellEnd"/>
      <w:r w:rsidRPr="006C6AA1">
        <w:rPr>
          <w:rFonts w:ascii="Times New Roman" w:hAnsi="Times New Roman" w:cs="Times New Roman"/>
          <w:sz w:val="24"/>
          <w:szCs w:val="24"/>
        </w:rPr>
        <w:t>».</w:t>
      </w:r>
    </w:p>
    <w:p w:rsidR="006C6AA1" w:rsidRPr="006C6AA1" w:rsidRDefault="006C6AA1" w:rsidP="006C6AA1">
      <w:pPr>
        <w:pStyle w:val="a9"/>
        <w:numPr>
          <w:ilvl w:val="0"/>
          <w:numId w:val="13"/>
        </w:numPr>
        <w:jc w:val="both"/>
        <w:rPr>
          <w:rFonts w:ascii="Times New Roman" w:hAnsi="Times New Roman" w:cs="Times New Roman"/>
          <w:sz w:val="24"/>
          <w:szCs w:val="24"/>
        </w:rPr>
      </w:pPr>
      <w:r w:rsidRPr="006C6AA1">
        <w:rPr>
          <w:rFonts w:ascii="Times New Roman" w:hAnsi="Times New Roman" w:cs="Times New Roman"/>
          <w:sz w:val="24"/>
          <w:szCs w:val="24"/>
        </w:rPr>
        <w:t>Интерактивная  экскурсия «Я помню! Я горжусь! »</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В школе действует музей, который включает в себя несколько экспозиций: галерея художника Чернова А.А., музей кукол, русская горница,  природа и история родного края. В музее хранится около трехсот экспонатов. За два года музей посетили около ста человек из шести образовательных учреждений района. Материалы музея используются на уроках истории, краеведения, географии, внеурочной деятельности.   В этом году был реализован проект «Моя малая Родина», который значительно увеличил число экспонатов музея.</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В течение года проводится мониторинг по определению уровня воспитанности (по методике П.В. Степанова, И.В. Степановой «Личностный рост»). Анализируя «Уровень воспитанности учащихся» по школе видно, что в этом году:  высокий уровень воспитанности составляет 22%; хороший – 35%  средний – 38% низкий – 5%.   Анализ полученных диагностических данных, результатов анкетирования показывает, что независимо от возрастных различий приоритетными ценностями для школьников остаются: активная жизнь, здоровье, творчество, уверенность в себе, красота природы и искусства. Исходя из выше сказанного, необходимо в планы воспитательных работ включить классные часы, беседы по воспитанию толерантности к представителям других культур, проводить работу по повышению самооценки некоторых учащихся.</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В прошлом году был создан   школьный </w:t>
      </w:r>
      <w:proofErr w:type="spellStart"/>
      <w:r w:rsidRPr="006C6AA1">
        <w:rPr>
          <w:rFonts w:ascii="Times New Roman" w:hAnsi="Times New Roman" w:cs="Times New Roman"/>
          <w:sz w:val="24"/>
          <w:szCs w:val="24"/>
        </w:rPr>
        <w:t>медиа-центр</w:t>
      </w:r>
      <w:proofErr w:type="spellEnd"/>
      <w:r w:rsidRPr="006C6AA1">
        <w:rPr>
          <w:rFonts w:ascii="Times New Roman" w:hAnsi="Times New Roman" w:cs="Times New Roman"/>
          <w:sz w:val="24"/>
          <w:szCs w:val="24"/>
        </w:rPr>
        <w:t xml:space="preserve"> «Луч». </w:t>
      </w:r>
      <w:proofErr w:type="gramStart"/>
      <w:r w:rsidRPr="006C6AA1">
        <w:rPr>
          <w:rFonts w:ascii="Times New Roman" w:hAnsi="Times New Roman" w:cs="Times New Roman"/>
          <w:sz w:val="24"/>
          <w:szCs w:val="24"/>
        </w:rPr>
        <w:t>Целью</w:t>
      </w:r>
      <w:proofErr w:type="gramEnd"/>
      <w:r w:rsidRPr="006C6AA1">
        <w:rPr>
          <w:rFonts w:ascii="Times New Roman" w:hAnsi="Times New Roman" w:cs="Times New Roman"/>
          <w:sz w:val="24"/>
          <w:szCs w:val="24"/>
        </w:rPr>
        <w:t xml:space="preserve"> которого является  создание условий для успешной социализации  школьников, формирование  информационного иммунитета, который проявится в невосприимчивости личности к негативным информационным воздействиям, в умении выявить и защитить себя от информационных угрозы.   Создан актив </w:t>
      </w:r>
      <w:proofErr w:type="spellStart"/>
      <w:r w:rsidRPr="006C6AA1">
        <w:rPr>
          <w:rFonts w:ascii="Times New Roman" w:hAnsi="Times New Roman" w:cs="Times New Roman"/>
          <w:sz w:val="24"/>
          <w:szCs w:val="24"/>
        </w:rPr>
        <w:t>медиа</w:t>
      </w:r>
      <w:proofErr w:type="spellEnd"/>
      <w:r w:rsidRPr="006C6AA1">
        <w:rPr>
          <w:rFonts w:ascii="Times New Roman" w:hAnsi="Times New Roman" w:cs="Times New Roman"/>
          <w:sz w:val="24"/>
          <w:szCs w:val="24"/>
        </w:rPr>
        <w:t xml:space="preserve"> </w:t>
      </w:r>
      <w:proofErr w:type="gramStart"/>
      <w:r w:rsidRPr="006C6AA1">
        <w:rPr>
          <w:rFonts w:ascii="Times New Roman" w:hAnsi="Times New Roman" w:cs="Times New Roman"/>
          <w:sz w:val="24"/>
          <w:szCs w:val="24"/>
        </w:rPr>
        <w:t>-ц</w:t>
      </w:r>
      <w:proofErr w:type="gramEnd"/>
      <w:r w:rsidRPr="006C6AA1">
        <w:rPr>
          <w:rFonts w:ascii="Times New Roman" w:hAnsi="Times New Roman" w:cs="Times New Roman"/>
          <w:sz w:val="24"/>
          <w:szCs w:val="24"/>
        </w:rPr>
        <w:t>ентра, в который вошли обучающиеся и педагогические работники. Актив состоит их редактора, фотокорреспондентов, журналистов, операторов, ведущих.</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В течение года было несколько выпусков из рубрики «Школьные новости», в которых освещались  значимые события школьной жизни. Все выпуски  были размещены в социальных сетях.  Родители, выпускники, общественность узнают  о школьной жизни, высказывают свои мнения и вносят  предложения. Были сняты тематические ролики «</w:t>
      </w:r>
      <w:proofErr w:type="spellStart"/>
      <w:r w:rsidRPr="006C6AA1">
        <w:rPr>
          <w:rFonts w:ascii="Times New Roman" w:hAnsi="Times New Roman" w:cs="Times New Roman"/>
          <w:sz w:val="24"/>
          <w:szCs w:val="24"/>
        </w:rPr>
        <w:t>ЮИД-это</w:t>
      </w:r>
      <w:proofErr w:type="spellEnd"/>
      <w:r w:rsidRPr="006C6AA1">
        <w:rPr>
          <w:rFonts w:ascii="Times New Roman" w:hAnsi="Times New Roman" w:cs="Times New Roman"/>
          <w:sz w:val="24"/>
          <w:szCs w:val="24"/>
        </w:rPr>
        <w:t xml:space="preserve">», «Я знаю ПДД», «Вежливый водитель» и </w:t>
      </w:r>
      <w:proofErr w:type="spellStart"/>
      <w:r w:rsidRPr="006C6AA1">
        <w:rPr>
          <w:rFonts w:ascii="Times New Roman" w:hAnsi="Times New Roman" w:cs="Times New Roman"/>
          <w:sz w:val="24"/>
          <w:szCs w:val="24"/>
        </w:rPr>
        <w:t>челленджи</w:t>
      </w:r>
      <w:proofErr w:type="spellEnd"/>
      <w:r w:rsidRPr="006C6AA1">
        <w:rPr>
          <w:rFonts w:ascii="Times New Roman" w:hAnsi="Times New Roman" w:cs="Times New Roman"/>
          <w:sz w:val="24"/>
          <w:szCs w:val="24"/>
        </w:rPr>
        <w:t xml:space="preserve"> по безопасности дорожного движения, которые размещены в контакте на страничке   Белосельская школа ЮИД «Жезл». Тематические ролики используются не только в воспитательных целях, но и в обучающих: на занятиях в дошкольной группе, уроках в начальной школе, внеурочной деятельности.  </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Наиболее эффективным способом воспитания социальной активности школьников является  деятельность детских объединений.  В школе функционируют два детских общественных объединения:   отряд волонтеров «Тимуровцы» и ЮИД «Жезл».  В этом году среди значимых мероприятий волонтерского отряда  можно отметить акции: «Мы против террора», «От чистого сердца», «Они сражались за Родину», слет детских общественных объединений.  С 2021 года реализуется  проект «Дорога к храму», который стал победителем в районном конкурсе социальных проектов.  Целью проекта является формирование экологической культуры у  школьников и населения с. Белое через создание эстетически привлекательного пространства  на </w:t>
      </w:r>
      <w:proofErr w:type="gramStart"/>
      <w:r w:rsidRPr="006C6AA1">
        <w:rPr>
          <w:rFonts w:ascii="Times New Roman" w:hAnsi="Times New Roman" w:cs="Times New Roman"/>
          <w:sz w:val="24"/>
          <w:szCs w:val="24"/>
        </w:rPr>
        <w:t>территории</w:t>
      </w:r>
      <w:proofErr w:type="gramEnd"/>
      <w:r w:rsidRPr="006C6AA1">
        <w:rPr>
          <w:rFonts w:ascii="Times New Roman" w:hAnsi="Times New Roman" w:cs="Times New Roman"/>
          <w:sz w:val="24"/>
          <w:szCs w:val="24"/>
        </w:rPr>
        <w:t xml:space="preserve"> прилегающей  к церкви, которая находится в центре села. К реализации проекта были </w:t>
      </w:r>
      <w:r w:rsidRPr="006C6AA1">
        <w:rPr>
          <w:rFonts w:ascii="Times New Roman" w:hAnsi="Times New Roman" w:cs="Times New Roman"/>
          <w:sz w:val="24"/>
          <w:szCs w:val="24"/>
        </w:rPr>
        <w:lastRenderedPageBreak/>
        <w:t xml:space="preserve">привлечены школьники, педагоги, население с. Белое. Оказали поддержку и помощь в реализации проекта Администрация Белосельского поселения и настоятель храма Воскресения </w:t>
      </w:r>
      <w:proofErr w:type="spellStart"/>
      <w:r w:rsidRPr="006C6AA1">
        <w:rPr>
          <w:rFonts w:ascii="Times New Roman" w:hAnsi="Times New Roman" w:cs="Times New Roman"/>
          <w:sz w:val="24"/>
          <w:szCs w:val="24"/>
        </w:rPr>
        <w:t>Словущего</w:t>
      </w:r>
      <w:proofErr w:type="spellEnd"/>
      <w:r w:rsidRPr="006C6AA1">
        <w:rPr>
          <w:rFonts w:ascii="Times New Roman" w:hAnsi="Times New Roman" w:cs="Times New Roman"/>
          <w:sz w:val="24"/>
          <w:szCs w:val="24"/>
        </w:rPr>
        <w:t xml:space="preserve"> отец Евгений.  Заключительным мероприятием был проведен «Трудовой десант» с участием волонтеров Пошехонского района. Жители с. Белое выразили огромную благодарность обучающимся и педагогам школы за благоустройство </w:t>
      </w:r>
      <w:proofErr w:type="spellStart"/>
      <w:r w:rsidRPr="006C6AA1">
        <w:rPr>
          <w:rFonts w:ascii="Times New Roman" w:hAnsi="Times New Roman" w:cs="Times New Roman"/>
          <w:sz w:val="24"/>
          <w:szCs w:val="24"/>
        </w:rPr>
        <w:t>прихрамовой</w:t>
      </w:r>
      <w:proofErr w:type="spellEnd"/>
      <w:r w:rsidRPr="006C6AA1">
        <w:rPr>
          <w:rFonts w:ascii="Times New Roman" w:hAnsi="Times New Roman" w:cs="Times New Roman"/>
          <w:sz w:val="24"/>
          <w:szCs w:val="24"/>
        </w:rPr>
        <w:t xml:space="preserve"> территории. В настоящее время волонтерами школы разрабатывается социальный проект «Школьный сад».</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Для 1-4 классов в школе разработана программа «Дорожная азбука». Программу реализуют классные руководители на классных часах. Для отработки практических навыков в школе имеются переносные дорожные знаки,  два светофора, мобильный городок, дорожная разметка. </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Кроме того есть договоренность с  областным ресурсным центром  о предоставлении нам  необходимого реквизита для проведения конкурса «Безопасное колесо», который также можно будет использовать   школам нашего района  для отработки навыков вождения велосипеда.  Члены отряда ЮИД оказывают шефскую помощь  ребятам начальной школы: проводят мероприятия, разрабатывают и реализуют проекты. Актив отряда ЮИД проходит дистанционное обучение  в областном ресурсном центре по профилактике ДТП.  Ребята учатся составлять сценарии, разрабатывать проекты, организовывать и проводить мероприятия, вести страничку ЮИД в социальной сети.</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Актив отряда ЮИД организует и проводит социально-значимые мероприятия: акции, КТД, проекты.     10 ноября стартовала областная профилактическая акция «Пешеход! Внимание, переход!».  Участники отряда ЮИД «Жезл» нашей школы приняли эстафету от членов ЮИД г. Рыбинска и передали </w:t>
      </w:r>
      <w:proofErr w:type="spellStart"/>
      <w:proofErr w:type="gramStart"/>
      <w:r w:rsidRPr="006C6AA1">
        <w:rPr>
          <w:rFonts w:ascii="Times New Roman" w:hAnsi="Times New Roman" w:cs="Times New Roman"/>
          <w:sz w:val="24"/>
          <w:szCs w:val="24"/>
        </w:rPr>
        <w:t>Гаврилов-Ямскому</w:t>
      </w:r>
      <w:proofErr w:type="spellEnd"/>
      <w:proofErr w:type="gramEnd"/>
      <w:r w:rsidRPr="006C6AA1">
        <w:rPr>
          <w:rFonts w:ascii="Times New Roman" w:hAnsi="Times New Roman" w:cs="Times New Roman"/>
          <w:sz w:val="24"/>
          <w:szCs w:val="24"/>
        </w:rPr>
        <w:t xml:space="preserve"> району, а также провели с пешеходами разъяснительную работу по соблюдению ПДД, вручили памятки безопасного поведения на дорогах. </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Наш отряд ЮИД не только проводит работу в рамках школы, но и участвует в мероприятиях разного уровня. В ноябре 2021года отряд ЮИД  представлял наш район на Региональном этапе Всероссийского конкурса юных инспекторов движения «Безопасное колесо -2021».  В декабре активисты отряда ЮИД приняли участие в областном конкурсе «Талисман БДД-2022».</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В октябре 2021 года ребята стали участниками  межрегиональной </w:t>
      </w:r>
      <w:proofErr w:type="spellStart"/>
      <w:proofErr w:type="gramStart"/>
      <w:r w:rsidRPr="006C6AA1">
        <w:rPr>
          <w:rFonts w:ascii="Times New Roman" w:hAnsi="Times New Roman" w:cs="Times New Roman"/>
          <w:sz w:val="24"/>
          <w:szCs w:val="24"/>
        </w:rPr>
        <w:t>интернет-акции</w:t>
      </w:r>
      <w:proofErr w:type="spellEnd"/>
      <w:proofErr w:type="gramEnd"/>
      <w:r w:rsidRPr="006C6AA1">
        <w:rPr>
          <w:rFonts w:ascii="Times New Roman" w:hAnsi="Times New Roman" w:cs="Times New Roman"/>
          <w:sz w:val="24"/>
          <w:szCs w:val="24"/>
        </w:rPr>
        <w:t xml:space="preserve"> «Жизнь без ДТП». Они изобразили символ Всемирного дня памяти жертв дорожных происшествий в виде </w:t>
      </w:r>
      <w:proofErr w:type="spellStart"/>
      <w:r w:rsidRPr="006C6AA1">
        <w:rPr>
          <w:rFonts w:ascii="Times New Roman" w:hAnsi="Times New Roman" w:cs="Times New Roman"/>
          <w:sz w:val="24"/>
          <w:szCs w:val="24"/>
        </w:rPr>
        <w:t>Челленджа</w:t>
      </w:r>
      <w:proofErr w:type="spellEnd"/>
      <w:r w:rsidRPr="006C6AA1">
        <w:rPr>
          <w:rFonts w:ascii="Times New Roman" w:hAnsi="Times New Roman" w:cs="Times New Roman"/>
          <w:sz w:val="24"/>
          <w:szCs w:val="24"/>
        </w:rPr>
        <w:t xml:space="preserve"> и разместили в социальной сети. В марте 2022 года приняли участие в областном слете ЮИД.  Наша школа награждена  грамотой за большой вклад в развитие движения ЮИД Ярославской области.</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В течение года проводился  цикл классных часов  «Я в профессии»,  «Профессии моих родителей», «</w:t>
      </w:r>
      <w:proofErr w:type="spellStart"/>
      <w:r w:rsidRPr="006C6AA1">
        <w:rPr>
          <w:rFonts w:ascii="Times New Roman" w:hAnsi="Times New Roman" w:cs="Times New Roman"/>
          <w:sz w:val="24"/>
          <w:szCs w:val="24"/>
        </w:rPr>
        <w:t>Востребованность</w:t>
      </w:r>
      <w:proofErr w:type="spellEnd"/>
      <w:r w:rsidRPr="006C6AA1">
        <w:rPr>
          <w:rFonts w:ascii="Times New Roman" w:hAnsi="Times New Roman" w:cs="Times New Roman"/>
          <w:sz w:val="24"/>
          <w:szCs w:val="24"/>
        </w:rPr>
        <w:t xml:space="preserve"> на рынке труда»». Были проведены: ролевая игра  «Экономика региона», деловая игра</w:t>
      </w:r>
      <w:proofErr w:type="gramStart"/>
      <w:r w:rsidRPr="006C6AA1">
        <w:rPr>
          <w:rFonts w:ascii="Times New Roman" w:hAnsi="Times New Roman" w:cs="Times New Roman"/>
          <w:sz w:val="24"/>
          <w:szCs w:val="24"/>
        </w:rPr>
        <w:t>«В</w:t>
      </w:r>
      <w:proofErr w:type="gramEnd"/>
      <w:r w:rsidRPr="006C6AA1">
        <w:rPr>
          <w:rFonts w:ascii="Times New Roman" w:hAnsi="Times New Roman" w:cs="Times New Roman"/>
          <w:sz w:val="24"/>
          <w:szCs w:val="24"/>
        </w:rPr>
        <w:t xml:space="preserve"> поисках призвания». В 9 и 11 классах была реализована программа по социально-педагогическому сопровождению выпускников.  В старших классах систематически ЦПМСС «Надежда» проводят тренинги по профессиональной ориентации школьников, профессиональные пробы. </w:t>
      </w:r>
      <w:proofErr w:type="gramStart"/>
      <w:r w:rsidRPr="006C6AA1">
        <w:rPr>
          <w:rFonts w:ascii="Times New Roman" w:hAnsi="Times New Roman" w:cs="Times New Roman"/>
          <w:sz w:val="24"/>
          <w:szCs w:val="24"/>
        </w:rPr>
        <w:t>Обучающаяся</w:t>
      </w:r>
      <w:proofErr w:type="gramEnd"/>
      <w:r w:rsidRPr="006C6AA1">
        <w:rPr>
          <w:rFonts w:ascii="Times New Roman" w:hAnsi="Times New Roman" w:cs="Times New Roman"/>
          <w:sz w:val="24"/>
          <w:szCs w:val="24"/>
        </w:rPr>
        <w:t xml:space="preserve"> 9 класса оформила дневник профессионального самоопределения. Социальное агентство молодежи проводили тренинги социальной направленности: «Жизненные ценности», «Толерантность». Классные руководители проводят тестирование и анкетирование с целью изучения готовности к выбору профессии и самоопределению. На сегодняшний день уровень самоопределения выпускников 11 класса составляет 100%. В качестве организации по профессиональной ориентации обучающихся,  в школе проводятся предметные недели и олимпиады по предметам, которые стимулируют  интерес  к предметной сфере. Ежегодно ученики нашей школы посещают ярмарки - профессий и дни открытых дверей в учебных заведениях (</w:t>
      </w:r>
      <w:proofErr w:type="spellStart"/>
      <w:r w:rsidRPr="006C6AA1">
        <w:rPr>
          <w:rFonts w:ascii="Times New Roman" w:hAnsi="Times New Roman" w:cs="Times New Roman"/>
          <w:sz w:val="24"/>
          <w:szCs w:val="24"/>
        </w:rPr>
        <w:t>онлайн</w:t>
      </w:r>
      <w:proofErr w:type="spellEnd"/>
      <w:r w:rsidRPr="006C6AA1">
        <w:rPr>
          <w:rFonts w:ascii="Times New Roman" w:hAnsi="Times New Roman" w:cs="Times New Roman"/>
          <w:sz w:val="24"/>
          <w:szCs w:val="24"/>
        </w:rPr>
        <w:t xml:space="preserve">). Ребята участвуют в  экскурсиях, акциях, социальных проектах, праздниках, КТД. Традиционным стало проведение дня ученического самоуправления в школе, когда ученики пробуют себя  в роли учителя, воспитателя, библиотекаря.                                                                                  </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В школе регулярно осуществляется мониторинг состояния здоровья детей по результатам диспансеризации, группам здоровья, физкультурным группам, который позволяет выявить структуру и  динамику по общей заболеваемости, оценить влияние образовательного процесса на здоровье     детей, составить план школьных мероприятий.  </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Большое внимание в школе отводится формированию культуры безопасного  поведения школьников. Школа является ресурсным центром по профилактике безопасности. В рамках ресурсного центра проводится методическая работа с педагогами района, организуются массовые мероприятия с детьми. В сентябре был проведен районный этап областного конкурса на лучшую </w:t>
      </w:r>
      <w:r w:rsidRPr="006C6AA1">
        <w:rPr>
          <w:rFonts w:ascii="Times New Roman" w:hAnsi="Times New Roman" w:cs="Times New Roman"/>
          <w:sz w:val="24"/>
          <w:szCs w:val="24"/>
        </w:rPr>
        <w:lastRenderedPageBreak/>
        <w:t>организацию работы по профилактике детского дорожно-транспортного травматизма в дошкольных образовательных организациях «Островок безопасности». В ноябре был организован семинар для педагогов района  «Организация деятельности отряда ЮИД в образовательной организации».</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29 марта  в рамках ресурсного центра в школе проходил первый слет юных инспекторов дорожного движения. В слете принимали участие 6 образовательных организаций. Ребята представляли визитную карточку, на станциях показывали свои знания по правилам дорожного движения, демонстрировали свои видеоролики «ЮИД – это…»  В конце  мероприятия был проведен зажигательный  </w:t>
      </w:r>
      <w:proofErr w:type="spellStart"/>
      <w:r w:rsidRPr="006C6AA1">
        <w:rPr>
          <w:rFonts w:ascii="Times New Roman" w:hAnsi="Times New Roman" w:cs="Times New Roman"/>
          <w:sz w:val="24"/>
          <w:szCs w:val="24"/>
        </w:rPr>
        <w:t>флешмоб</w:t>
      </w:r>
      <w:proofErr w:type="spellEnd"/>
      <w:r w:rsidRPr="006C6AA1">
        <w:rPr>
          <w:rFonts w:ascii="Times New Roman" w:hAnsi="Times New Roman" w:cs="Times New Roman"/>
          <w:sz w:val="24"/>
          <w:szCs w:val="24"/>
        </w:rPr>
        <w:t xml:space="preserve"> и исполнен гимн отрядов ЮИД. Результатом по профилактике дорожно-транспортных происшествий является  законопослушное поведение детей на дорогах.  Ребята  с удовольствием занимаются в объединении: изучают законы, стараются их выполнять, и не только сами выполняют их, но и объясняют другим о важности соблюдения правил на дорогах.</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Ежегодно в сентябре проводится месячник по профилактике терроризма и экстремизма. 3 сентября проходила акция «Мы за мир». В рамках акции ребята вспомнили о событиях в Беслане. В завершении мероприятия ребята изготовили и запустили </w:t>
      </w:r>
      <w:proofErr w:type="gramStart"/>
      <w:r w:rsidRPr="006C6AA1">
        <w:rPr>
          <w:rFonts w:ascii="Times New Roman" w:hAnsi="Times New Roman" w:cs="Times New Roman"/>
          <w:sz w:val="24"/>
          <w:szCs w:val="24"/>
        </w:rPr>
        <w:t>белых</w:t>
      </w:r>
      <w:proofErr w:type="gramEnd"/>
      <w:r w:rsidRPr="006C6AA1">
        <w:rPr>
          <w:rFonts w:ascii="Times New Roman" w:hAnsi="Times New Roman" w:cs="Times New Roman"/>
          <w:sz w:val="24"/>
          <w:szCs w:val="24"/>
        </w:rPr>
        <w:t xml:space="preserve"> голубей как символ мирных намерений. Во всех классах проведены тематические классные часы. В течение месяца проводись </w:t>
      </w:r>
      <w:proofErr w:type="spellStart"/>
      <w:r w:rsidRPr="006C6AA1">
        <w:rPr>
          <w:rFonts w:ascii="Times New Roman" w:hAnsi="Times New Roman" w:cs="Times New Roman"/>
          <w:sz w:val="24"/>
          <w:szCs w:val="24"/>
        </w:rPr>
        <w:t>флешмобы</w:t>
      </w:r>
      <w:proofErr w:type="spellEnd"/>
      <w:r w:rsidRPr="006C6AA1">
        <w:rPr>
          <w:rFonts w:ascii="Times New Roman" w:hAnsi="Times New Roman" w:cs="Times New Roman"/>
          <w:sz w:val="24"/>
          <w:szCs w:val="24"/>
        </w:rPr>
        <w:t>, акции, уроки гражданственности, книжные выставки. В школе разработана и реализуется программа «Мои права, мои обязанности». Целью всех запланированных мероприятий, является развитие системы правового воспитания в школе, формирование у школьников гражданской ответственности и правового самосознания, инициативности, самостоятельности, способности к успешной социализации в обществе. Волонтеры школы разработали буклеты и памятки «Экстремизму и терроризму - НЕТ!» и распространили их среди обучающихся и родителей.</w:t>
      </w:r>
    </w:p>
    <w:p w:rsidR="006C6AA1" w:rsidRPr="006C6AA1" w:rsidRDefault="006C6AA1" w:rsidP="006C6AA1">
      <w:pPr>
        <w:pStyle w:val="a9"/>
        <w:jc w:val="both"/>
        <w:rPr>
          <w:rFonts w:ascii="Times New Roman" w:hAnsi="Times New Roman" w:cs="Times New Roman"/>
          <w:sz w:val="24"/>
          <w:szCs w:val="24"/>
        </w:rPr>
      </w:pPr>
      <w:r w:rsidRPr="006C6AA1">
        <w:rPr>
          <w:rFonts w:ascii="Times New Roman" w:hAnsi="Times New Roman" w:cs="Times New Roman"/>
          <w:sz w:val="24"/>
          <w:szCs w:val="24"/>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Сегодня, очевидно, что, </w:t>
      </w:r>
      <w:proofErr w:type="gramStart"/>
      <w:r w:rsidRPr="006C6AA1">
        <w:rPr>
          <w:rFonts w:ascii="Times New Roman" w:hAnsi="Times New Roman" w:cs="Times New Roman"/>
          <w:sz w:val="24"/>
          <w:szCs w:val="24"/>
        </w:rPr>
        <w:t>воспитывать ребенка изолировано</w:t>
      </w:r>
      <w:proofErr w:type="gramEnd"/>
      <w:r w:rsidRPr="006C6AA1">
        <w:rPr>
          <w:rFonts w:ascii="Times New Roman" w:hAnsi="Times New Roman" w:cs="Times New Roman"/>
          <w:sz w:val="24"/>
          <w:szCs w:val="24"/>
        </w:rPr>
        <w:t xml:space="preserve"> от общества, нельзя. Процесс развития личности ребёнка наиболее эффективно осуществляется в сотворчестве родителей, педагогов, самих детей. Школа заинтересована в тесном сотрудничестве с семьёй. С этой целью в школе велась работа с родителями и лицами их заменяющими. Систематически проводились классные родительские собрания, консультации, классные и общешкольные мероприятия с участием родителей.  Следует сказать, что не все родители принимают участие  в жизни школы и класса. Классным руководителям необходимо наладить тесную связь с родителями. Вовлечение родителей в совместную деятельность с детьми на уровне класса даёт хорошую возможность для роста учащихся в личностном плане.</w:t>
      </w:r>
    </w:p>
    <w:p w:rsidR="002C1E1E" w:rsidRPr="006C6AA1" w:rsidRDefault="002C1E1E" w:rsidP="002C1E1E">
      <w:pPr>
        <w:pStyle w:val="a9"/>
        <w:jc w:val="both"/>
        <w:rPr>
          <w:rFonts w:ascii="Times New Roman" w:hAnsi="Times New Roman" w:cs="Times New Roman"/>
          <w:b/>
          <w:i/>
          <w:sz w:val="24"/>
          <w:szCs w:val="24"/>
        </w:rPr>
      </w:pPr>
      <w:r w:rsidRPr="006C6AA1">
        <w:rPr>
          <w:rFonts w:ascii="Times New Roman" w:hAnsi="Times New Roman" w:cs="Times New Roman"/>
          <w:b/>
          <w:bCs/>
          <w:i/>
          <w:sz w:val="24"/>
          <w:szCs w:val="24"/>
        </w:rPr>
        <w:t>Выводы:</w:t>
      </w:r>
    </w:p>
    <w:p w:rsidR="002C1E1E" w:rsidRPr="006C6AA1" w:rsidRDefault="002C1E1E" w:rsidP="002C1E1E">
      <w:pPr>
        <w:pStyle w:val="a9"/>
        <w:jc w:val="both"/>
        <w:rPr>
          <w:rFonts w:ascii="Times New Roman" w:hAnsi="Times New Roman" w:cs="Times New Roman"/>
          <w:b/>
          <w:i/>
          <w:sz w:val="24"/>
          <w:szCs w:val="24"/>
          <w:bdr w:val="none" w:sz="0" w:space="0" w:color="auto" w:frame="1"/>
        </w:rPr>
      </w:pPr>
      <w:r w:rsidRPr="006C6AA1">
        <w:rPr>
          <w:rFonts w:ascii="Times New Roman" w:hAnsi="Times New Roman" w:cs="Times New Roman"/>
          <w:b/>
          <w:i/>
          <w:sz w:val="24"/>
          <w:szCs w:val="24"/>
          <w:bdr w:val="none" w:sz="0" w:space="0" w:color="auto" w:frame="1"/>
        </w:rPr>
        <w:t xml:space="preserve">    Исходя из анализа воспитательной работы, следует отметить, </w:t>
      </w:r>
      <w:r w:rsidR="006C6AA1" w:rsidRPr="006C6AA1">
        <w:rPr>
          <w:rFonts w:ascii="Times New Roman" w:hAnsi="Times New Roman" w:cs="Times New Roman"/>
          <w:b/>
          <w:i/>
          <w:sz w:val="24"/>
          <w:szCs w:val="24"/>
          <w:bdr w:val="none" w:sz="0" w:space="0" w:color="auto" w:frame="1"/>
        </w:rPr>
        <w:t>что поставленные задачи  на 2021</w:t>
      </w:r>
      <w:r w:rsidRPr="006C6AA1">
        <w:rPr>
          <w:rFonts w:ascii="Times New Roman" w:hAnsi="Times New Roman" w:cs="Times New Roman"/>
          <w:b/>
          <w:i/>
          <w:sz w:val="24"/>
          <w:szCs w:val="24"/>
          <w:bdr w:val="none" w:sz="0" w:space="0" w:color="auto" w:frame="1"/>
        </w:rPr>
        <w:t xml:space="preserve"> учебный год в целом выполнены. </w:t>
      </w:r>
    </w:p>
    <w:p w:rsidR="002C1E1E" w:rsidRPr="006C6AA1" w:rsidRDefault="002C1E1E" w:rsidP="002C1E1E">
      <w:pPr>
        <w:pStyle w:val="a9"/>
        <w:jc w:val="both"/>
        <w:rPr>
          <w:rFonts w:ascii="Times New Roman" w:hAnsi="Times New Roman" w:cs="Times New Roman"/>
          <w:b/>
          <w:i/>
          <w:sz w:val="24"/>
          <w:szCs w:val="24"/>
          <w:bdr w:val="none" w:sz="0" w:space="0" w:color="auto" w:frame="1"/>
        </w:rPr>
      </w:pPr>
      <w:r w:rsidRPr="006C6AA1">
        <w:rPr>
          <w:rFonts w:ascii="Times New Roman" w:hAnsi="Times New Roman" w:cs="Times New Roman"/>
          <w:b/>
          <w:i/>
          <w:sz w:val="24"/>
          <w:szCs w:val="24"/>
          <w:bdr w:val="none" w:sz="0" w:space="0" w:color="auto" w:frame="1"/>
        </w:rPr>
        <w:t>Несмотря на эффективность воспитательных мероприятий, необходимо продолжить работу по следующим направлениям:</w:t>
      </w:r>
    </w:p>
    <w:p w:rsidR="006C6AA1" w:rsidRPr="006C6AA1" w:rsidRDefault="006C6AA1" w:rsidP="006C6AA1">
      <w:pPr>
        <w:pStyle w:val="a9"/>
        <w:rPr>
          <w:rFonts w:ascii="Times New Roman" w:hAnsi="Times New Roman" w:cs="Times New Roman"/>
          <w:b/>
          <w:i/>
          <w:sz w:val="24"/>
          <w:szCs w:val="24"/>
        </w:rPr>
      </w:pPr>
      <w:r w:rsidRPr="006C6AA1">
        <w:rPr>
          <w:rFonts w:ascii="Times New Roman" w:hAnsi="Times New Roman" w:cs="Times New Roman"/>
          <w:b/>
          <w:i/>
          <w:sz w:val="24"/>
          <w:szCs w:val="24"/>
        </w:rPr>
        <w:t xml:space="preserve">- совершенствовать работу школьных </w:t>
      </w:r>
      <w:proofErr w:type="spellStart"/>
      <w:r w:rsidRPr="006C6AA1">
        <w:rPr>
          <w:rFonts w:ascii="Times New Roman" w:hAnsi="Times New Roman" w:cs="Times New Roman"/>
          <w:b/>
          <w:i/>
          <w:sz w:val="24"/>
          <w:szCs w:val="24"/>
        </w:rPr>
        <w:t>медиа</w:t>
      </w:r>
      <w:proofErr w:type="spellEnd"/>
      <w:r w:rsidRPr="006C6AA1">
        <w:rPr>
          <w:rFonts w:ascii="Times New Roman" w:hAnsi="Times New Roman" w:cs="Times New Roman"/>
          <w:b/>
          <w:i/>
          <w:sz w:val="24"/>
          <w:szCs w:val="24"/>
        </w:rPr>
        <w:t xml:space="preserve">, реализовывать их воспитательный потенциал; </w:t>
      </w:r>
    </w:p>
    <w:p w:rsidR="006C6AA1" w:rsidRPr="006C6AA1" w:rsidRDefault="006C6AA1" w:rsidP="006C6AA1">
      <w:pPr>
        <w:pStyle w:val="a9"/>
        <w:rPr>
          <w:rFonts w:ascii="Times New Roman" w:hAnsi="Times New Roman" w:cs="Times New Roman"/>
          <w:b/>
          <w:i/>
          <w:sz w:val="24"/>
          <w:szCs w:val="24"/>
        </w:rPr>
      </w:pPr>
      <w:r w:rsidRPr="006C6AA1">
        <w:rPr>
          <w:rFonts w:ascii="Times New Roman" w:hAnsi="Times New Roman" w:cs="Times New Roman"/>
          <w:b/>
          <w:i/>
          <w:sz w:val="24"/>
          <w:szCs w:val="24"/>
        </w:rPr>
        <w:t>- активизировать деятельность ресурсного центра по безопасности;</w:t>
      </w:r>
    </w:p>
    <w:p w:rsidR="006C6AA1" w:rsidRPr="006C6AA1" w:rsidRDefault="006C6AA1" w:rsidP="006C6AA1">
      <w:pPr>
        <w:pStyle w:val="a9"/>
        <w:rPr>
          <w:rFonts w:ascii="Times New Roman" w:hAnsi="Times New Roman" w:cs="Times New Roman"/>
          <w:b/>
          <w:i/>
          <w:sz w:val="24"/>
          <w:szCs w:val="24"/>
        </w:rPr>
      </w:pPr>
      <w:r w:rsidRPr="006C6AA1">
        <w:rPr>
          <w:rFonts w:ascii="Times New Roman" w:hAnsi="Times New Roman" w:cs="Times New Roman"/>
          <w:b/>
          <w:i/>
          <w:sz w:val="24"/>
          <w:szCs w:val="24"/>
        </w:rPr>
        <w:t xml:space="preserve">-использовать новые формы и методы работы в </w:t>
      </w:r>
      <w:proofErr w:type="spellStart"/>
      <w:r w:rsidRPr="006C6AA1">
        <w:rPr>
          <w:rFonts w:ascii="Times New Roman" w:hAnsi="Times New Roman" w:cs="Times New Roman"/>
          <w:b/>
          <w:i/>
          <w:sz w:val="24"/>
          <w:szCs w:val="24"/>
        </w:rPr>
        <w:t>профориентационной</w:t>
      </w:r>
      <w:proofErr w:type="spellEnd"/>
      <w:r w:rsidRPr="006C6AA1">
        <w:rPr>
          <w:rFonts w:ascii="Times New Roman" w:hAnsi="Times New Roman" w:cs="Times New Roman"/>
          <w:b/>
          <w:i/>
          <w:sz w:val="24"/>
          <w:szCs w:val="24"/>
        </w:rPr>
        <w:t xml:space="preserve"> деятельности;</w:t>
      </w:r>
    </w:p>
    <w:p w:rsidR="006C6AA1" w:rsidRPr="006C6AA1" w:rsidRDefault="006C6AA1" w:rsidP="006C6AA1">
      <w:pPr>
        <w:pStyle w:val="a9"/>
        <w:jc w:val="both"/>
        <w:rPr>
          <w:rFonts w:ascii="Times New Roman" w:hAnsi="Times New Roman" w:cs="Times New Roman"/>
          <w:b/>
          <w:i/>
          <w:sz w:val="24"/>
          <w:szCs w:val="24"/>
        </w:rPr>
      </w:pPr>
      <w:r w:rsidRPr="006C6AA1">
        <w:rPr>
          <w:rFonts w:ascii="Times New Roman" w:hAnsi="Times New Roman" w:cs="Times New Roman"/>
          <w:b/>
          <w:i/>
          <w:sz w:val="24"/>
          <w:szCs w:val="24"/>
        </w:rPr>
        <w:t>- совершенствовать систему органов школьного самоуправления;</w:t>
      </w:r>
    </w:p>
    <w:p w:rsidR="006C6AA1" w:rsidRPr="006C6AA1" w:rsidRDefault="006C6AA1" w:rsidP="006C6AA1">
      <w:pPr>
        <w:pStyle w:val="a9"/>
        <w:rPr>
          <w:rFonts w:ascii="Times New Roman" w:hAnsi="Times New Roman" w:cs="Times New Roman"/>
          <w:b/>
          <w:i/>
          <w:sz w:val="24"/>
          <w:szCs w:val="24"/>
        </w:rPr>
      </w:pPr>
      <w:r w:rsidRPr="006C6AA1">
        <w:rPr>
          <w:rFonts w:ascii="Times New Roman" w:hAnsi="Times New Roman" w:cs="Times New Roman"/>
          <w:b/>
          <w:i/>
          <w:sz w:val="24"/>
          <w:szCs w:val="24"/>
        </w:rPr>
        <w:t>- способствовать увеличению числа детей, занимающихся волонтерской деятельностью;</w:t>
      </w:r>
    </w:p>
    <w:p w:rsidR="006C6AA1" w:rsidRPr="006C6AA1" w:rsidRDefault="006C6AA1" w:rsidP="006C6AA1">
      <w:pPr>
        <w:pStyle w:val="a9"/>
        <w:rPr>
          <w:rFonts w:ascii="Times New Roman" w:hAnsi="Times New Roman" w:cs="Times New Roman"/>
          <w:b/>
          <w:i/>
          <w:sz w:val="24"/>
          <w:szCs w:val="24"/>
        </w:rPr>
      </w:pPr>
      <w:r w:rsidRPr="006C6AA1">
        <w:rPr>
          <w:rFonts w:ascii="Times New Roman" w:hAnsi="Times New Roman" w:cs="Times New Roman"/>
          <w:b/>
          <w:i/>
          <w:sz w:val="24"/>
          <w:szCs w:val="24"/>
        </w:rPr>
        <w:t>-шире использовать в воспитательном процессе оборудование Центра «Точка роста».</w:t>
      </w:r>
    </w:p>
    <w:p w:rsidR="006C6AA1" w:rsidRPr="00D27AE5" w:rsidRDefault="006C6AA1" w:rsidP="002C1E1E">
      <w:pPr>
        <w:pStyle w:val="a9"/>
        <w:jc w:val="both"/>
        <w:rPr>
          <w:rFonts w:ascii="Times New Roman" w:hAnsi="Times New Roman" w:cs="Times New Roman"/>
          <w:b/>
          <w:i/>
          <w:color w:val="FF0000"/>
          <w:sz w:val="24"/>
          <w:szCs w:val="24"/>
          <w:bdr w:val="none" w:sz="0" w:space="0" w:color="auto" w:frame="1"/>
        </w:rPr>
      </w:pPr>
    </w:p>
    <w:p w:rsidR="00BE3E4A" w:rsidRDefault="00BE3E4A" w:rsidP="004D7D16">
      <w:pPr>
        <w:shd w:val="clear" w:color="auto" w:fill="FFFFFF"/>
        <w:spacing w:line="240" w:lineRule="auto"/>
        <w:jc w:val="both"/>
        <w:rPr>
          <w:rFonts w:ascii="Times New Roman" w:hAnsi="Times New Roman" w:cs="Times New Roman"/>
          <w:b/>
          <w:bCs/>
          <w:sz w:val="24"/>
          <w:szCs w:val="24"/>
        </w:rPr>
      </w:pPr>
      <w:r w:rsidRPr="002C5286">
        <w:rPr>
          <w:rFonts w:ascii="Times New Roman" w:hAnsi="Times New Roman" w:cs="Times New Roman"/>
          <w:b/>
          <w:bCs/>
          <w:sz w:val="24"/>
          <w:szCs w:val="24"/>
        </w:rPr>
        <w:t xml:space="preserve">9.Содержание и качество подготовки </w:t>
      </w:r>
      <w:proofErr w:type="gramStart"/>
      <w:r w:rsidRPr="002C5286">
        <w:rPr>
          <w:rFonts w:ascii="Times New Roman" w:hAnsi="Times New Roman" w:cs="Times New Roman"/>
          <w:b/>
          <w:bCs/>
          <w:sz w:val="24"/>
          <w:szCs w:val="24"/>
        </w:rPr>
        <w:t>обучающихся</w:t>
      </w:r>
      <w:proofErr w:type="gramEnd"/>
    </w:p>
    <w:p w:rsidR="000155F7" w:rsidRDefault="000155F7" w:rsidP="000155F7">
      <w:pPr>
        <w:spacing w:line="240" w:lineRule="auto"/>
        <w:ind w:firstLine="709"/>
        <w:contextualSpacing/>
        <w:jc w:val="both"/>
        <w:rPr>
          <w:rFonts w:ascii="Times New Roman" w:eastAsia="Times New Roman" w:hAnsi="Times New Roman" w:cs="Times New Roman"/>
          <w:sz w:val="24"/>
          <w:szCs w:val="24"/>
          <w:lang w:eastAsia="ru-RU"/>
        </w:rPr>
      </w:pPr>
      <w:proofErr w:type="gramStart"/>
      <w:r w:rsidRPr="000155F7">
        <w:rPr>
          <w:rFonts w:ascii="Times New Roman" w:eastAsia="Times New Roman" w:hAnsi="Times New Roman" w:cs="Times New Roman"/>
          <w:sz w:val="24"/>
          <w:szCs w:val="24"/>
          <w:lang w:eastAsia="ru-RU"/>
        </w:rPr>
        <w:t xml:space="preserve">100% обучающихся </w:t>
      </w:r>
      <w:r>
        <w:rPr>
          <w:rFonts w:ascii="Times New Roman" w:eastAsia="Times New Roman" w:hAnsi="Times New Roman" w:cs="Times New Roman"/>
          <w:sz w:val="24"/>
          <w:szCs w:val="24"/>
          <w:lang w:eastAsia="ru-RU"/>
        </w:rPr>
        <w:t xml:space="preserve"> школы </w:t>
      </w:r>
      <w:r w:rsidRPr="000155F7">
        <w:rPr>
          <w:rFonts w:ascii="Times New Roman" w:eastAsia="Times New Roman" w:hAnsi="Times New Roman" w:cs="Times New Roman"/>
          <w:sz w:val="24"/>
          <w:szCs w:val="24"/>
          <w:lang w:eastAsia="ru-RU"/>
        </w:rPr>
        <w:t>успешно прошли испытания на экзаменах и получили аттестаты.</w:t>
      </w:r>
      <w:proofErr w:type="gramEnd"/>
      <w:r w:rsidRPr="000155F7">
        <w:rPr>
          <w:rFonts w:ascii="Times New Roman" w:eastAsia="Times New Roman" w:hAnsi="Times New Roman" w:cs="Times New Roman"/>
          <w:sz w:val="24"/>
          <w:szCs w:val="24"/>
          <w:lang w:eastAsia="ru-RU"/>
        </w:rPr>
        <w:t xml:space="preserve"> И в 9, и в 11 классах результаты итоговой аттестации выше спрогнозированных в начале учебного года. Три выпускника 9 класса, показывавшие  низкие результаты подготовки в течение года, получили отметки не ниже удовлетворительных как на экзаменах по русскому языку и математике, так и на контрольных работах по географии и биологии в рамках ГИА. Четверо подтвердили свои отметки, получив «4» и «5» на экзаменах и контрольных работах.  Результаты  ГИА выпускников 11 класса (1 человек сдавал ГВЭ, 2 человека – ЕГЭ) лучшие за последние годы: средний балл ЕГЭ по русскому язык-96, математике профильного уровня - 72, обществознанию – </w:t>
      </w:r>
      <w:r w:rsidRPr="000155F7">
        <w:rPr>
          <w:rFonts w:ascii="Times New Roman" w:eastAsia="Times New Roman" w:hAnsi="Times New Roman" w:cs="Times New Roman"/>
          <w:sz w:val="24"/>
          <w:szCs w:val="24"/>
          <w:lang w:eastAsia="ru-RU"/>
        </w:rPr>
        <w:lastRenderedPageBreak/>
        <w:t>72, биологии – 76. Обе выпускницы, сдававшие ЕГЭ, воспользовались результатами  для поступления в высшие профессиональные учебные заведения.</w:t>
      </w:r>
    </w:p>
    <w:p w:rsidR="000D20BB" w:rsidRDefault="000D20BB" w:rsidP="007E38C9">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 4,5-8 классов успешно справились с всеро</w:t>
      </w:r>
      <w:r w:rsidR="007E38C9">
        <w:rPr>
          <w:rFonts w:ascii="Times New Roman" w:eastAsia="Times New Roman" w:hAnsi="Times New Roman" w:cs="Times New Roman"/>
          <w:sz w:val="24"/>
          <w:szCs w:val="24"/>
          <w:lang w:eastAsia="ru-RU"/>
        </w:rPr>
        <w:t>ссийскими проверочными работами, в целом, подтвердив свои  образовательные результаты.</w:t>
      </w:r>
    </w:p>
    <w:p w:rsidR="007E38C9" w:rsidRDefault="007E38C9" w:rsidP="007E38C9">
      <w:pPr>
        <w:spacing w:line="240" w:lineRule="auto"/>
        <w:ind w:firstLine="709"/>
        <w:contextualSpacing/>
        <w:jc w:val="both"/>
        <w:rPr>
          <w:rFonts w:ascii="Times New Roman" w:eastAsia="Times New Roman" w:hAnsi="Times New Roman" w:cs="Times New Roman"/>
          <w:sz w:val="24"/>
          <w:szCs w:val="24"/>
          <w:lang w:eastAsia="ru-RU"/>
        </w:rPr>
      </w:pPr>
      <w:r w:rsidRPr="007E38C9">
        <w:rPr>
          <w:rFonts w:ascii="Times New Roman" w:eastAsia="Times New Roman" w:hAnsi="Times New Roman" w:cs="Times New Roman"/>
          <w:sz w:val="24"/>
          <w:szCs w:val="24"/>
          <w:lang/>
        </w:rPr>
        <w:t xml:space="preserve">Достижение </w:t>
      </w:r>
      <w:proofErr w:type="spellStart"/>
      <w:r w:rsidRPr="007E38C9">
        <w:rPr>
          <w:rFonts w:ascii="Times New Roman" w:eastAsia="Times New Roman" w:hAnsi="Times New Roman" w:cs="Times New Roman"/>
          <w:sz w:val="24"/>
          <w:szCs w:val="24"/>
          <w:lang/>
        </w:rPr>
        <w:t>метапредметных</w:t>
      </w:r>
      <w:proofErr w:type="spellEnd"/>
      <w:r w:rsidRPr="007E38C9">
        <w:rPr>
          <w:rFonts w:ascii="Times New Roman" w:eastAsia="Times New Roman" w:hAnsi="Times New Roman" w:cs="Times New Roman"/>
          <w:sz w:val="24"/>
          <w:szCs w:val="24"/>
          <w:lang/>
        </w:rPr>
        <w:t xml:space="preserve"> результатов  по-прежнему  остается проблемой: </w:t>
      </w:r>
      <w:r w:rsidRPr="007E38C9">
        <w:rPr>
          <w:rFonts w:ascii="Times New Roman" w:eastAsia="Times New Roman" w:hAnsi="Times New Roman" w:cs="Times New Roman"/>
          <w:sz w:val="24"/>
          <w:szCs w:val="24"/>
          <w:lang w:eastAsia="ru-RU"/>
        </w:rPr>
        <w:t xml:space="preserve">большинство обучающихся 5-8 классов (33%)  достигли базового уровня,   только 18% - повышенного; 25%  имеют пониженный уровень </w:t>
      </w:r>
      <w:proofErr w:type="spellStart"/>
      <w:r w:rsidRPr="007E38C9">
        <w:rPr>
          <w:rFonts w:ascii="Times New Roman" w:eastAsia="Times New Roman" w:hAnsi="Times New Roman" w:cs="Times New Roman"/>
          <w:sz w:val="24"/>
          <w:szCs w:val="24"/>
          <w:lang w:eastAsia="ru-RU"/>
        </w:rPr>
        <w:t>сформированностиметапредметных</w:t>
      </w:r>
      <w:proofErr w:type="spellEnd"/>
      <w:r w:rsidRPr="007E38C9">
        <w:rPr>
          <w:rFonts w:ascii="Times New Roman" w:eastAsia="Times New Roman" w:hAnsi="Times New Roman" w:cs="Times New Roman"/>
          <w:sz w:val="24"/>
          <w:szCs w:val="24"/>
          <w:lang w:eastAsia="ru-RU"/>
        </w:rPr>
        <w:t xml:space="preserve">  результатов, 22%- недостаточный (в т.ч.11% - ОВЗ). </w:t>
      </w:r>
    </w:p>
    <w:p w:rsidR="000155F7" w:rsidRDefault="000155F7" w:rsidP="007E38C9">
      <w:pPr>
        <w:spacing w:line="240" w:lineRule="auto"/>
        <w:ind w:firstLine="709"/>
        <w:contextualSpacing/>
        <w:jc w:val="both"/>
        <w:rPr>
          <w:rFonts w:ascii="Times New Roman" w:hAnsi="Times New Roman" w:cs="Times New Roman"/>
          <w:b/>
          <w:bCs/>
          <w:sz w:val="24"/>
          <w:szCs w:val="24"/>
        </w:rPr>
      </w:pPr>
      <w:r w:rsidRPr="000155F7">
        <w:rPr>
          <w:rFonts w:ascii="Times New Roman" w:eastAsia="Times New Roman" w:hAnsi="Times New Roman" w:cs="Times New Roman"/>
          <w:sz w:val="24"/>
          <w:szCs w:val="24"/>
          <w:lang w:eastAsia="ru-RU"/>
        </w:rPr>
        <w:t>По итогам года и промежуточной аттестации 98,6% обучающихся успешно освоили образовательные программы всех уровней. 1 ученик, имеющий неудовлетворительный результат по математике,  решением педагогического совета  был переведен в следующий класс условно.</w:t>
      </w:r>
      <w:r w:rsidR="000D20BB">
        <w:rPr>
          <w:rFonts w:ascii="Times New Roman" w:eastAsia="Times New Roman" w:hAnsi="Times New Roman" w:cs="Times New Roman"/>
          <w:sz w:val="24"/>
          <w:szCs w:val="24"/>
          <w:lang w:eastAsia="ru-RU"/>
        </w:rPr>
        <w:t xml:space="preserve"> В течение летнего периода ребенок прошел обследование ЦПМПК и получил рекомендации по освоению адаптированной образовательной программы основного общего образования.</w:t>
      </w:r>
    </w:p>
    <w:p w:rsidR="004B5219" w:rsidRPr="004B5219" w:rsidRDefault="004B5219" w:rsidP="004B5219">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обучающихся (38</w:t>
      </w:r>
      <w:r w:rsidRPr="004B5219">
        <w:rPr>
          <w:rFonts w:ascii="Times New Roman" w:eastAsia="Times New Roman" w:hAnsi="Times New Roman" w:cs="Times New Roman"/>
          <w:sz w:val="24"/>
          <w:szCs w:val="24"/>
          <w:lang w:eastAsia="ru-RU"/>
        </w:rPr>
        <w:t xml:space="preserve"> человек) приняли участие в конкурсах разного уровня. В целях поддержки и активизации познавательной </w:t>
      </w:r>
      <w:proofErr w:type="gramStart"/>
      <w:r w:rsidRPr="004B5219">
        <w:rPr>
          <w:rFonts w:ascii="Times New Roman" w:eastAsia="Times New Roman" w:hAnsi="Times New Roman" w:cs="Times New Roman"/>
          <w:sz w:val="24"/>
          <w:szCs w:val="24"/>
          <w:lang w:eastAsia="ru-RU"/>
        </w:rPr>
        <w:t>деятельности</w:t>
      </w:r>
      <w:proofErr w:type="gramEnd"/>
      <w:r w:rsidRPr="004B5219">
        <w:rPr>
          <w:rFonts w:ascii="Times New Roman" w:eastAsia="Times New Roman" w:hAnsi="Times New Roman" w:cs="Times New Roman"/>
          <w:sz w:val="24"/>
          <w:szCs w:val="24"/>
          <w:lang w:eastAsia="ru-RU"/>
        </w:rPr>
        <w:t xml:space="preserve"> обучающихся в условиях сложной эпидемиологической ситуации  педагоги стимулируют детей к участию в конкурсах, проводимых на сайтах и платформах Интернет.</w:t>
      </w:r>
    </w:p>
    <w:p w:rsidR="000155F7" w:rsidRPr="004B5219" w:rsidRDefault="004B5219" w:rsidP="004B5219">
      <w:pPr>
        <w:shd w:val="clear" w:color="auto" w:fill="FFFFFF"/>
        <w:tabs>
          <w:tab w:val="left" w:pos="2564"/>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 муниципальном этапе Всероссийской олимпиады школьников 2021 года ученики МБОУ Белосельской СШ  12 раз становились победителями и призерами по предметам: русский язык, литература, немецкий язык, обществознание, биология, география, физическая культура, искусство. Места заняты силами 4 участников, абсолютным лидером является </w:t>
      </w:r>
      <w:proofErr w:type="spellStart"/>
      <w:r>
        <w:rPr>
          <w:rFonts w:ascii="Times New Roman" w:hAnsi="Times New Roman" w:cs="Times New Roman"/>
          <w:bCs/>
          <w:sz w:val="24"/>
          <w:szCs w:val="24"/>
        </w:rPr>
        <w:t>Лабудина</w:t>
      </w:r>
      <w:proofErr w:type="spellEnd"/>
      <w:r>
        <w:rPr>
          <w:rFonts w:ascii="Times New Roman" w:hAnsi="Times New Roman" w:cs="Times New Roman"/>
          <w:bCs/>
          <w:sz w:val="24"/>
          <w:szCs w:val="24"/>
        </w:rPr>
        <w:t xml:space="preserve"> Ксения (8 призовых мест).</w:t>
      </w:r>
    </w:p>
    <w:p w:rsidR="00B6259C" w:rsidRPr="002C5286" w:rsidRDefault="00BE3E4A" w:rsidP="00893398">
      <w:pPr>
        <w:spacing w:line="240" w:lineRule="auto"/>
        <w:contextualSpacing/>
        <w:jc w:val="both"/>
        <w:rPr>
          <w:rFonts w:ascii="Times New Roman" w:hAnsi="Times New Roman" w:cs="Times New Roman"/>
          <w:b/>
          <w:bCs/>
          <w:i/>
          <w:iCs/>
          <w:sz w:val="24"/>
          <w:szCs w:val="24"/>
        </w:rPr>
      </w:pPr>
      <w:r w:rsidRPr="002C5286">
        <w:rPr>
          <w:rFonts w:ascii="Times New Roman" w:hAnsi="Times New Roman" w:cs="Times New Roman"/>
          <w:b/>
          <w:bCs/>
          <w:i/>
          <w:iCs/>
          <w:sz w:val="24"/>
          <w:szCs w:val="24"/>
          <w:u w:val="single"/>
        </w:rPr>
        <w:t>ВЫВОДЫ</w:t>
      </w:r>
      <w:r w:rsidR="004B5219">
        <w:rPr>
          <w:rFonts w:ascii="Times New Roman" w:hAnsi="Times New Roman" w:cs="Times New Roman"/>
          <w:b/>
          <w:bCs/>
          <w:i/>
          <w:iCs/>
          <w:sz w:val="24"/>
          <w:szCs w:val="24"/>
        </w:rPr>
        <w:t>: по итогам 2021 года впервые не удалось обеспечить 100%-ную успеваемост</w:t>
      </w:r>
      <w:proofErr w:type="gramStart"/>
      <w:r w:rsidR="004B5219">
        <w:rPr>
          <w:rFonts w:ascii="Times New Roman" w:hAnsi="Times New Roman" w:cs="Times New Roman"/>
          <w:b/>
          <w:bCs/>
          <w:i/>
          <w:iCs/>
          <w:sz w:val="24"/>
          <w:szCs w:val="24"/>
        </w:rPr>
        <w:t>ь(</w:t>
      </w:r>
      <w:proofErr w:type="gramEnd"/>
      <w:r w:rsidR="004B5219">
        <w:rPr>
          <w:rFonts w:ascii="Times New Roman" w:hAnsi="Times New Roman" w:cs="Times New Roman"/>
          <w:b/>
          <w:bCs/>
          <w:i/>
          <w:iCs/>
          <w:sz w:val="24"/>
          <w:szCs w:val="24"/>
        </w:rPr>
        <w:t xml:space="preserve">один ученик был переведен условно в следующий класс). </w:t>
      </w:r>
      <w:r w:rsidR="00FB2FB5">
        <w:rPr>
          <w:rFonts w:ascii="Times New Roman" w:hAnsi="Times New Roman" w:cs="Times New Roman"/>
          <w:b/>
          <w:bCs/>
          <w:i/>
          <w:iCs/>
          <w:sz w:val="24"/>
          <w:szCs w:val="24"/>
        </w:rPr>
        <w:t>Три ученицы были награждены</w:t>
      </w:r>
      <w:r w:rsidR="00B6259C" w:rsidRPr="002C5286">
        <w:rPr>
          <w:rFonts w:ascii="Times New Roman" w:hAnsi="Times New Roman" w:cs="Times New Roman"/>
          <w:b/>
          <w:bCs/>
          <w:i/>
          <w:iCs/>
          <w:sz w:val="24"/>
          <w:szCs w:val="24"/>
        </w:rPr>
        <w:t xml:space="preserve"> Похвальным листо</w:t>
      </w:r>
      <w:r w:rsidR="00FB2FB5">
        <w:rPr>
          <w:rFonts w:ascii="Times New Roman" w:hAnsi="Times New Roman" w:cs="Times New Roman"/>
          <w:b/>
          <w:bCs/>
          <w:i/>
          <w:iCs/>
          <w:sz w:val="24"/>
          <w:szCs w:val="24"/>
        </w:rPr>
        <w:t>м «За отличные успехи в учении», 21 человек закончили учебный год на «4» и «5» и отмечены грамотами.</w:t>
      </w:r>
    </w:p>
    <w:p w:rsidR="00C06D23" w:rsidRDefault="00B6259C" w:rsidP="00893398">
      <w:pPr>
        <w:spacing w:line="240" w:lineRule="auto"/>
        <w:contextualSpacing/>
        <w:jc w:val="both"/>
        <w:rPr>
          <w:rFonts w:ascii="Times New Roman" w:hAnsi="Times New Roman" w:cs="Times New Roman"/>
          <w:b/>
          <w:bCs/>
          <w:i/>
          <w:iCs/>
          <w:sz w:val="24"/>
          <w:szCs w:val="24"/>
        </w:rPr>
      </w:pPr>
      <w:r w:rsidRPr="002C5286">
        <w:rPr>
          <w:rFonts w:ascii="Times New Roman" w:hAnsi="Times New Roman" w:cs="Times New Roman"/>
          <w:b/>
          <w:bCs/>
          <w:i/>
          <w:iCs/>
          <w:sz w:val="24"/>
          <w:szCs w:val="24"/>
        </w:rPr>
        <w:t>Все выпускники получили аттестаты иуспешно поступили в профессиональные учебные заведения (2 человека учатся в вузах).</w:t>
      </w:r>
    </w:p>
    <w:p w:rsidR="00FB2FB5" w:rsidRPr="002C5286" w:rsidRDefault="00FB2FB5" w:rsidP="00893398">
      <w:pPr>
        <w:spacing w:line="240" w:lineRule="auto"/>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Показатели участия обучающихся в конкурсах разного уровня имеют положительную динамику </w:t>
      </w:r>
      <w:proofErr w:type="gramStart"/>
      <w:r>
        <w:rPr>
          <w:rFonts w:ascii="Times New Roman" w:hAnsi="Times New Roman" w:cs="Times New Roman"/>
          <w:b/>
          <w:bCs/>
          <w:i/>
          <w:iCs/>
          <w:sz w:val="24"/>
          <w:szCs w:val="24"/>
        </w:rPr>
        <w:t xml:space="preserve">( </w:t>
      </w:r>
      <w:proofErr w:type="gramEnd"/>
      <w:r>
        <w:rPr>
          <w:rFonts w:ascii="Times New Roman" w:hAnsi="Times New Roman" w:cs="Times New Roman"/>
          <w:b/>
          <w:bCs/>
          <w:i/>
          <w:iCs/>
          <w:sz w:val="24"/>
          <w:szCs w:val="24"/>
        </w:rPr>
        <w:t>с 45 до 55%), которая обеспечивается, во многом, онлайн-форматом проведения мероприятий и использованием ресурсов образовательных платформ.</w:t>
      </w:r>
    </w:p>
    <w:p w:rsidR="00687930" w:rsidRDefault="00687930" w:rsidP="004D7D16">
      <w:pPr>
        <w:spacing w:after="0" w:line="240" w:lineRule="auto"/>
        <w:outlineLvl w:val="1"/>
        <w:rPr>
          <w:rFonts w:ascii="Times New Roman" w:hAnsi="Times New Roman" w:cs="Times New Roman"/>
          <w:b/>
          <w:bCs/>
          <w:sz w:val="24"/>
          <w:szCs w:val="24"/>
        </w:rPr>
      </w:pPr>
    </w:p>
    <w:p w:rsidR="00687930" w:rsidRDefault="00687930" w:rsidP="004D7D16">
      <w:pPr>
        <w:spacing w:after="0" w:line="240" w:lineRule="auto"/>
        <w:outlineLvl w:val="1"/>
        <w:rPr>
          <w:rFonts w:ascii="Times New Roman" w:hAnsi="Times New Roman" w:cs="Times New Roman"/>
          <w:b/>
          <w:bCs/>
          <w:sz w:val="24"/>
          <w:szCs w:val="24"/>
        </w:rPr>
      </w:pPr>
    </w:p>
    <w:p w:rsidR="00687930" w:rsidRDefault="00687930" w:rsidP="004D7D16">
      <w:pPr>
        <w:spacing w:after="0" w:line="240" w:lineRule="auto"/>
        <w:outlineLvl w:val="1"/>
        <w:rPr>
          <w:rFonts w:ascii="Times New Roman" w:hAnsi="Times New Roman" w:cs="Times New Roman"/>
          <w:b/>
          <w:bCs/>
          <w:sz w:val="24"/>
          <w:szCs w:val="24"/>
        </w:rPr>
      </w:pPr>
    </w:p>
    <w:p w:rsidR="00687930" w:rsidRDefault="00687930" w:rsidP="004D7D16">
      <w:pPr>
        <w:spacing w:after="0" w:line="240" w:lineRule="auto"/>
        <w:outlineLvl w:val="1"/>
        <w:rPr>
          <w:rFonts w:ascii="Times New Roman" w:hAnsi="Times New Roman" w:cs="Times New Roman"/>
          <w:b/>
          <w:bCs/>
          <w:sz w:val="24"/>
          <w:szCs w:val="24"/>
        </w:rPr>
      </w:pPr>
    </w:p>
    <w:p w:rsidR="00687930" w:rsidRDefault="00687930" w:rsidP="004D7D16">
      <w:pPr>
        <w:spacing w:after="0" w:line="240" w:lineRule="auto"/>
        <w:outlineLvl w:val="1"/>
        <w:rPr>
          <w:rFonts w:ascii="Times New Roman" w:hAnsi="Times New Roman" w:cs="Times New Roman"/>
          <w:b/>
          <w:bCs/>
          <w:sz w:val="24"/>
          <w:szCs w:val="24"/>
        </w:rPr>
      </w:pPr>
    </w:p>
    <w:p w:rsidR="00687930" w:rsidRDefault="00687930" w:rsidP="004D7D16">
      <w:pPr>
        <w:spacing w:after="0" w:line="240" w:lineRule="auto"/>
        <w:outlineLvl w:val="1"/>
        <w:rPr>
          <w:rFonts w:ascii="Times New Roman" w:hAnsi="Times New Roman" w:cs="Times New Roman"/>
          <w:b/>
          <w:bCs/>
          <w:sz w:val="24"/>
          <w:szCs w:val="24"/>
        </w:rPr>
      </w:pPr>
    </w:p>
    <w:p w:rsidR="00BE3E4A" w:rsidRPr="002C5286" w:rsidRDefault="00BE3E4A" w:rsidP="004D7D16">
      <w:pPr>
        <w:spacing w:after="0" w:line="240" w:lineRule="auto"/>
        <w:outlineLvl w:val="1"/>
        <w:rPr>
          <w:rFonts w:ascii="Times New Roman" w:hAnsi="Times New Roman" w:cs="Times New Roman"/>
          <w:b/>
          <w:bCs/>
          <w:sz w:val="24"/>
          <w:szCs w:val="24"/>
        </w:rPr>
      </w:pPr>
      <w:r w:rsidRPr="002C5286">
        <w:rPr>
          <w:rFonts w:ascii="Times New Roman" w:hAnsi="Times New Roman" w:cs="Times New Roman"/>
          <w:b/>
          <w:bCs/>
          <w:sz w:val="24"/>
          <w:szCs w:val="24"/>
        </w:rPr>
        <w:t>10. Востребованность выпускников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93"/>
        <w:gridCol w:w="3591"/>
        <w:gridCol w:w="12"/>
        <w:gridCol w:w="3438"/>
      </w:tblGrid>
      <w:tr w:rsidR="00BE3E4A" w:rsidRPr="002C5286">
        <w:trPr>
          <w:tblCellSpacing w:w="0" w:type="dxa"/>
          <w:jc w:val="center"/>
        </w:trPr>
        <w:tc>
          <w:tcPr>
            <w:tcW w:w="3193" w:type="dxa"/>
            <w:vMerge w:val="restart"/>
            <w:tcBorders>
              <w:top w:val="outset" w:sz="6" w:space="0" w:color="auto"/>
              <w:bottom w:val="outset" w:sz="6" w:space="0" w:color="auto"/>
              <w:right w:val="outset" w:sz="6" w:space="0" w:color="auto"/>
            </w:tcBorders>
          </w:tcPr>
          <w:p w:rsidR="00BE3E4A" w:rsidRPr="002C5286" w:rsidRDefault="00BE3E4A" w:rsidP="004D7D16">
            <w:pPr>
              <w:pStyle w:val="ab"/>
              <w:jc w:val="both"/>
            </w:pPr>
          </w:p>
          <w:p w:rsidR="00BE3E4A" w:rsidRPr="002C5286" w:rsidRDefault="00BE3E4A" w:rsidP="004D7D16">
            <w:pPr>
              <w:pStyle w:val="ab"/>
              <w:jc w:val="both"/>
            </w:pPr>
            <w:r w:rsidRPr="002C5286">
              <w:t>Название учебного заведения</w:t>
            </w:r>
          </w:p>
        </w:tc>
        <w:tc>
          <w:tcPr>
            <w:tcW w:w="7041" w:type="dxa"/>
            <w:gridSpan w:val="3"/>
            <w:tcBorders>
              <w:top w:val="outset" w:sz="6" w:space="0" w:color="auto"/>
              <w:left w:val="outset" w:sz="6" w:space="0" w:color="auto"/>
              <w:bottom w:val="outset" w:sz="6" w:space="0" w:color="auto"/>
            </w:tcBorders>
          </w:tcPr>
          <w:p w:rsidR="00BE3E4A" w:rsidRPr="002C5286" w:rsidRDefault="00FB2FB5" w:rsidP="004D7D16">
            <w:pPr>
              <w:pStyle w:val="ab"/>
              <w:jc w:val="center"/>
              <w:rPr>
                <w:lang w:val="en-US"/>
              </w:rPr>
            </w:pPr>
            <w:r>
              <w:t>2020/2021</w:t>
            </w:r>
            <w:r w:rsidR="00BE3E4A" w:rsidRPr="002C5286">
              <w:t>учебный год</w:t>
            </w:r>
          </w:p>
          <w:p w:rsidR="00BE3E4A" w:rsidRPr="002C5286" w:rsidRDefault="00687930" w:rsidP="004D7D16">
            <w:pPr>
              <w:pStyle w:val="ab"/>
              <w:jc w:val="center"/>
            </w:pPr>
            <w:r>
              <w:t>3</w:t>
            </w:r>
            <w:r w:rsidR="00E7551B" w:rsidRPr="002C5286">
              <w:t xml:space="preserve"> выпускника</w:t>
            </w:r>
            <w:r w:rsidR="00E30814" w:rsidRPr="002C5286">
              <w:t xml:space="preserve"> 11 класса</w:t>
            </w:r>
          </w:p>
        </w:tc>
      </w:tr>
      <w:tr w:rsidR="00BE3E4A" w:rsidRPr="002C5286">
        <w:trPr>
          <w:tblCellSpacing w:w="0" w:type="dxa"/>
          <w:jc w:val="center"/>
        </w:trPr>
        <w:tc>
          <w:tcPr>
            <w:tcW w:w="3193" w:type="dxa"/>
            <w:vMerge/>
            <w:tcBorders>
              <w:top w:val="outset" w:sz="6" w:space="0" w:color="auto"/>
              <w:bottom w:val="outset" w:sz="6" w:space="0" w:color="auto"/>
              <w:right w:val="outset" w:sz="6" w:space="0" w:color="auto"/>
            </w:tcBorders>
            <w:vAlign w:val="center"/>
          </w:tcPr>
          <w:p w:rsidR="00BE3E4A" w:rsidRPr="002C5286" w:rsidRDefault="00BE3E4A" w:rsidP="004D7D16">
            <w:pPr>
              <w:spacing w:line="240" w:lineRule="auto"/>
              <w:jc w:val="both"/>
              <w:rPr>
                <w:rFonts w:ascii="Times New Roman" w:hAnsi="Times New Roman" w:cs="Times New Roman"/>
                <w:sz w:val="24"/>
                <w:szCs w:val="24"/>
              </w:rPr>
            </w:pPr>
          </w:p>
        </w:tc>
        <w:tc>
          <w:tcPr>
            <w:tcW w:w="3591" w:type="dxa"/>
            <w:tcBorders>
              <w:top w:val="outset" w:sz="6" w:space="0" w:color="auto"/>
              <w:left w:val="outset" w:sz="6" w:space="0" w:color="auto"/>
              <w:bottom w:val="outset" w:sz="6" w:space="0" w:color="auto"/>
              <w:right w:val="outset" w:sz="6" w:space="0" w:color="auto"/>
            </w:tcBorders>
          </w:tcPr>
          <w:p w:rsidR="00BE3E4A" w:rsidRPr="002C5286" w:rsidRDefault="00BE3E4A" w:rsidP="004D7D16">
            <w:pPr>
              <w:pStyle w:val="ab"/>
              <w:jc w:val="both"/>
            </w:pPr>
            <w:r w:rsidRPr="002C5286">
              <w:t>кол-во</w:t>
            </w:r>
          </w:p>
        </w:tc>
        <w:tc>
          <w:tcPr>
            <w:tcW w:w="3450" w:type="dxa"/>
            <w:gridSpan w:val="2"/>
            <w:tcBorders>
              <w:top w:val="outset" w:sz="6" w:space="0" w:color="auto"/>
              <w:left w:val="outset" w:sz="6" w:space="0" w:color="auto"/>
              <w:bottom w:val="outset" w:sz="6" w:space="0" w:color="auto"/>
            </w:tcBorders>
          </w:tcPr>
          <w:p w:rsidR="00BE3E4A" w:rsidRPr="002C5286" w:rsidRDefault="00BE3E4A" w:rsidP="004D7D16">
            <w:pPr>
              <w:pStyle w:val="ab"/>
              <w:jc w:val="both"/>
            </w:pPr>
            <w:r w:rsidRPr="002C5286">
              <w:t>%</w:t>
            </w:r>
          </w:p>
        </w:tc>
      </w:tr>
      <w:tr w:rsidR="00BE3E4A" w:rsidRPr="002C5286">
        <w:trPr>
          <w:tblCellSpacing w:w="0" w:type="dxa"/>
          <w:jc w:val="center"/>
        </w:trPr>
        <w:tc>
          <w:tcPr>
            <w:tcW w:w="3193" w:type="dxa"/>
            <w:tcBorders>
              <w:top w:val="outset" w:sz="6" w:space="0" w:color="auto"/>
              <w:bottom w:val="outset" w:sz="6" w:space="0" w:color="auto"/>
              <w:right w:val="outset" w:sz="6" w:space="0" w:color="auto"/>
            </w:tcBorders>
          </w:tcPr>
          <w:p w:rsidR="00BE3E4A" w:rsidRPr="002C5286" w:rsidRDefault="00BE3E4A" w:rsidP="004D7D16">
            <w:pPr>
              <w:pStyle w:val="ab"/>
              <w:jc w:val="both"/>
            </w:pPr>
            <w:r w:rsidRPr="002C5286">
              <w:t>СПО</w:t>
            </w:r>
          </w:p>
        </w:tc>
        <w:tc>
          <w:tcPr>
            <w:tcW w:w="3603" w:type="dxa"/>
            <w:gridSpan w:val="2"/>
            <w:tcBorders>
              <w:top w:val="outset" w:sz="6" w:space="0" w:color="auto"/>
              <w:left w:val="outset" w:sz="6" w:space="0" w:color="auto"/>
              <w:bottom w:val="outset" w:sz="6" w:space="0" w:color="auto"/>
              <w:right w:val="outset" w:sz="6" w:space="0" w:color="auto"/>
            </w:tcBorders>
          </w:tcPr>
          <w:p w:rsidR="00BE3E4A" w:rsidRPr="002C5286" w:rsidRDefault="00687930" w:rsidP="004D7D16">
            <w:pPr>
              <w:pStyle w:val="ab"/>
              <w:jc w:val="both"/>
            </w:pPr>
            <w:r>
              <w:t>1</w:t>
            </w:r>
          </w:p>
        </w:tc>
        <w:tc>
          <w:tcPr>
            <w:tcW w:w="3438" w:type="dxa"/>
            <w:tcBorders>
              <w:top w:val="outset" w:sz="6" w:space="0" w:color="auto"/>
              <w:left w:val="outset" w:sz="6" w:space="0" w:color="auto"/>
              <w:bottom w:val="outset" w:sz="6" w:space="0" w:color="auto"/>
            </w:tcBorders>
          </w:tcPr>
          <w:p w:rsidR="00BE3E4A" w:rsidRPr="002C5286" w:rsidRDefault="00687930" w:rsidP="004D7D16">
            <w:pPr>
              <w:pStyle w:val="ab"/>
              <w:jc w:val="both"/>
            </w:pPr>
            <w:r>
              <w:t>33</w:t>
            </w:r>
          </w:p>
        </w:tc>
      </w:tr>
      <w:tr w:rsidR="00BE3E4A" w:rsidRPr="002C5286">
        <w:trPr>
          <w:tblCellSpacing w:w="0" w:type="dxa"/>
          <w:jc w:val="center"/>
        </w:trPr>
        <w:tc>
          <w:tcPr>
            <w:tcW w:w="3193" w:type="dxa"/>
            <w:tcBorders>
              <w:top w:val="outset" w:sz="6" w:space="0" w:color="auto"/>
              <w:bottom w:val="outset" w:sz="6" w:space="0" w:color="auto"/>
              <w:right w:val="outset" w:sz="6" w:space="0" w:color="auto"/>
            </w:tcBorders>
          </w:tcPr>
          <w:p w:rsidR="00BE3E4A" w:rsidRPr="002C5286" w:rsidRDefault="00BE3E4A" w:rsidP="004D7D16">
            <w:pPr>
              <w:pStyle w:val="ab"/>
              <w:jc w:val="both"/>
            </w:pPr>
            <w:r w:rsidRPr="002C5286">
              <w:t>ВУЗ</w:t>
            </w:r>
          </w:p>
        </w:tc>
        <w:tc>
          <w:tcPr>
            <w:tcW w:w="3603" w:type="dxa"/>
            <w:gridSpan w:val="2"/>
            <w:tcBorders>
              <w:top w:val="outset" w:sz="6" w:space="0" w:color="auto"/>
              <w:left w:val="outset" w:sz="6" w:space="0" w:color="auto"/>
              <w:bottom w:val="outset" w:sz="6" w:space="0" w:color="auto"/>
              <w:right w:val="outset" w:sz="6" w:space="0" w:color="auto"/>
            </w:tcBorders>
          </w:tcPr>
          <w:p w:rsidR="00BE3E4A" w:rsidRPr="002C5286" w:rsidRDefault="00E7551B" w:rsidP="004D7D16">
            <w:pPr>
              <w:pStyle w:val="ab"/>
              <w:jc w:val="both"/>
            </w:pPr>
            <w:r w:rsidRPr="002C5286">
              <w:t>2</w:t>
            </w:r>
          </w:p>
        </w:tc>
        <w:tc>
          <w:tcPr>
            <w:tcW w:w="3438" w:type="dxa"/>
            <w:tcBorders>
              <w:top w:val="outset" w:sz="6" w:space="0" w:color="auto"/>
              <w:left w:val="outset" w:sz="6" w:space="0" w:color="auto"/>
              <w:bottom w:val="outset" w:sz="6" w:space="0" w:color="auto"/>
            </w:tcBorders>
          </w:tcPr>
          <w:p w:rsidR="00BE3E4A" w:rsidRPr="002C5286" w:rsidRDefault="00687930" w:rsidP="004D7D16">
            <w:pPr>
              <w:pStyle w:val="ab"/>
              <w:jc w:val="both"/>
            </w:pPr>
            <w:r>
              <w:t>67</w:t>
            </w:r>
          </w:p>
        </w:tc>
      </w:tr>
      <w:tr w:rsidR="00BE3E4A" w:rsidRPr="002C5286">
        <w:trPr>
          <w:tblCellSpacing w:w="0" w:type="dxa"/>
          <w:jc w:val="center"/>
        </w:trPr>
        <w:tc>
          <w:tcPr>
            <w:tcW w:w="3193" w:type="dxa"/>
            <w:tcBorders>
              <w:top w:val="outset" w:sz="6" w:space="0" w:color="auto"/>
              <w:bottom w:val="outset" w:sz="6" w:space="0" w:color="auto"/>
              <w:right w:val="outset" w:sz="6" w:space="0" w:color="auto"/>
            </w:tcBorders>
          </w:tcPr>
          <w:p w:rsidR="00BE3E4A" w:rsidRPr="002C5286" w:rsidRDefault="00BE3E4A" w:rsidP="004D7D16">
            <w:pPr>
              <w:pStyle w:val="ab"/>
              <w:jc w:val="both"/>
            </w:pPr>
            <w:r w:rsidRPr="002C5286">
              <w:rPr>
                <w:b/>
                <w:bCs/>
              </w:rPr>
              <w:t>Работают</w:t>
            </w:r>
          </w:p>
        </w:tc>
        <w:tc>
          <w:tcPr>
            <w:tcW w:w="3603" w:type="dxa"/>
            <w:gridSpan w:val="2"/>
            <w:tcBorders>
              <w:top w:val="outset" w:sz="6" w:space="0" w:color="auto"/>
              <w:left w:val="outset" w:sz="6" w:space="0" w:color="auto"/>
              <w:bottom w:val="outset" w:sz="6" w:space="0" w:color="auto"/>
              <w:right w:val="outset" w:sz="6" w:space="0" w:color="auto"/>
            </w:tcBorders>
          </w:tcPr>
          <w:p w:rsidR="00BE3E4A" w:rsidRPr="002C5286" w:rsidRDefault="00BE3E4A" w:rsidP="004D7D16">
            <w:pPr>
              <w:pStyle w:val="ab"/>
              <w:jc w:val="both"/>
            </w:pPr>
            <w:r w:rsidRPr="002C5286">
              <w:t>-</w:t>
            </w:r>
          </w:p>
        </w:tc>
        <w:tc>
          <w:tcPr>
            <w:tcW w:w="3438" w:type="dxa"/>
            <w:tcBorders>
              <w:top w:val="outset" w:sz="6" w:space="0" w:color="auto"/>
              <w:left w:val="outset" w:sz="6" w:space="0" w:color="auto"/>
              <w:bottom w:val="outset" w:sz="6" w:space="0" w:color="auto"/>
            </w:tcBorders>
          </w:tcPr>
          <w:p w:rsidR="00BE3E4A" w:rsidRPr="002C5286" w:rsidRDefault="00BE3E4A" w:rsidP="004D7D16">
            <w:pPr>
              <w:pStyle w:val="ab"/>
              <w:jc w:val="both"/>
            </w:pPr>
            <w:r w:rsidRPr="002C5286">
              <w:t>-</w:t>
            </w:r>
          </w:p>
        </w:tc>
      </w:tr>
      <w:tr w:rsidR="00BE3E4A" w:rsidRPr="002C5286">
        <w:trPr>
          <w:tblCellSpacing w:w="0" w:type="dxa"/>
          <w:jc w:val="center"/>
        </w:trPr>
        <w:tc>
          <w:tcPr>
            <w:tcW w:w="3193" w:type="dxa"/>
            <w:tcBorders>
              <w:top w:val="outset" w:sz="6" w:space="0" w:color="auto"/>
              <w:bottom w:val="outset" w:sz="6" w:space="0" w:color="auto"/>
              <w:right w:val="outset" w:sz="6" w:space="0" w:color="auto"/>
            </w:tcBorders>
          </w:tcPr>
          <w:p w:rsidR="00BE3E4A" w:rsidRPr="002C5286" w:rsidRDefault="00BE3E4A" w:rsidP="004D7D16">
            <w:pPr>
              <w:pStyle w:val="ab"/>
              <w:jc w:val="both"/>
            </w:pPr>
            <w:r w:rsidRPr="002C5286">
              <w:rPr>
                <w:b/>
                <w:bCs/>
              </w:rPr>
              <w:t>Не учатся и не работают</w:t>
            </w:r>
          </w:p>
        </w:tc>
        <w:tc>
          <w:tcPr>
            <w:tcW w:w="3603" w:type="dxa"/>
            <w:gridSpan w:val="2"/>
            <w:tcBorders>
              <w:top w:val="outset" w:sz="6" w:space="0" w:color="auto"/>
              <w:left w:val="outset" w:sz="6" w:space="0" w:color="auto"/>
              <w:bottom w:val="outset" w:sz="6" w:space="0" w:color="auto"/>
              <w:right w:val="outset" w:sz="6" w:space="0" w:color="auto"/>
            </w:tcBorders>
          </w:tcPr>
          <w:p w:rsidR="00BE3E4A" w:rsidRPr="002C5286" w:rsidRDefault="00BE3E4A" w:rsidP="004D7D16">
            <w:pPr>
              <w:pStyle w:val="ab"/>
              <w:jc w:val="both"/>
            </w:pPr>
            <w:r w:rsidRPr="002C5286">
              <w:t>-</w:t>
            </w:r>
          </w:p>
        </w:tc>
        <w:tc>
          <w:tcPr>
            <w:tcW w:w="3438" w:type="dxa"/>
            <w:tcBorders>
              <w:top w:val="outset" w:sz="6" w:space="0" w:color="auto"/>
              <w:left w:val="outset" w:sz="6" w:space="0" w:color="auto"/>
              <w:bottom w:val="outset" w:sz="6" w:space="0" w:color="auto"/>
            </w:tcBorders>
          </w:tcPr>
          <w:p w:rsidR="00BE3E4A" w:rsidRPr="002C5286" w:rsidRDefault="00BE3E4A" w:rsidP="004D7D16">
            <w:pPr>
              <w:pStyle w:val="ab"/>
              <w:jc w:val="both"/>
            </w:pPr>
            <w:r w:rsidRPr="002C5286">
              <w:t>-</w:t>
            </w:r>
          </w:p>
        </w:tc>
      </w:tr>
    </w:tbl>
    <w:p w:rsidR="00BE3E4A" w:rsidRPr="002C5286" w:rsidRDefault="00BE3E4A" w:rsidP="004D7D16">
      <w:pPr>
        <w:spacing w:line="240" w:lineRule="auto"/>
        <w:jc w:val="both"/>
        <w:rPr>
          <w:rFonts w:ascii="Times New Roman" w:hAnsi="Times New Roman" w:cs="Times New Roman"/>
          <w:b/>
          <w:bCs/>
          <w:i/>
          <w:iCs/>
          <w:sz w:val="24"/>
          <w:szCs w:val="24"/>
        </w:rPr>
      </w:pPr>
      <w:r w:rsidRPr="002C5286">
        <w:rPr>
          <w:rFonts w:ascii="Times New Roman" w:hAnsi="Times New Roman" w:cs="Times New Roman"/>
          <w:b/>
          <w:bCs/>
          <w:i/>
          <w:iCs/>
          <w:sz w:val="24"/>
          <w:szCs w:val="24"/>
        </w:rPr>
        <w:t xml:space="preserve">Вывод: Уровень профессионального </w:t>
      </w:r>
      <w:r w:rsidR="00E7551B" w:rsidRPr="002C5286">
        <w:rPr>
          <w:rFonts w:ascii="Times New Roman" w:hAnsi="Times New Roman" w:cs="Times New Roman"/>
          <w:b/>
          <w:bCs/>
          <w:i/>
          <w:iCs/>
          <w:sz w:val="24"/>
          <w:szCs w:val="24"/>
        </w:rPr>
        <w:t>самоопределения выпуск</w:t>
      </w:r>
      <w:r w:rsidR="00687930">
        <w:rPr>
          <w:rFonts w:ascii="Times New Roman" w:hAnsi="Times New Roman" w:cs="Times New Roman"/>
          <w:b/>
          <w:bCs/>
          <w:i/>
          <w:iCs/>
          <w:sz w:val="24"/>
          <w:szCs w:val="24"/>
        </w:rPr>
        <w:t>ников 2021</w:t>
      </w:r>
      <w:r w:rsidRPr="002C5286">
        <w:rPr>
          <w:rFonts w:ascii="Times New Roman" w:hAnsi="Times New Roman" w:cs="Times New Roman"/>
          <w:b/>
          <w:bCs/>
          <w:i/>
          <w:iCs/>
          <w:sz w:val="24"/>
          <w:szCs w:val="24"/>
        </w:rPr>
        <w:t xml:space="preserve"> учебного года составляет 100%</w:t>
      </w:r>
      <w:r w:rsidR="00687930">
        <w:rPr>
          <w:rFonts w:ascii="Times New Roman" w:hAnsi="Times New Roman" w:cs="Times New Roman"/>
          <w:b/>
          <w:bCs/>
          <w:i/>
          <w:iCs/>
          <w:sz w:val="24"/>
          <w:szCs w:val="24"/>
        </w:rPr>
        <w:t>. 100% выпускников воспользовались при поступлении в высшие учебные заведения результатами единого государственного экзамена.</w:t>
      </w:r>
    </w:p>
    <w:p w:rsidR="00BE3E4A" w:rsidRDefault="00BE3E4A" w:rsidP="004D7D16">
      <w:pPr>
        <w:spacing w:line="240" w:lineRule="auto"/>
        <w:jc w:val="both"/>
        <w:rPr>
          <w:rFonts w:ascii="Times New Roman" w:hAnsi="Times New Roman" w:cs="Times New Roman"/>
          <w:b/>
          <w:bCs/>
          <w:sz w:val="24"/>
          <w:szCs w:val="24"/>
        </w:rPr>
      </w:pPr>
      <w:r w:rsidRPr="002C5286">
        <w:rPr>
          <w:rFonts w:ascii="Times New Roman" w:hAnsi="Times New Roman" w:cs="Times New Roman"/>
          <w:b/>
          <w:bCs/>
          <w:sz w:val="24"/>
          <w:szCs w:val="24"/>
        </w:rPr>
        <w:t xml:space="preserve">12.Характеристика </w:t>
      </w:r>
      <w:proofErr w:type="spellStart"/>
      <w:r w:rsidRPr="002C5286">
        <w:rPr>
          <w:rFonts w:ascii="Times New Roman" w:hAnsi="Times New Roman" w:cs="Times New Roman"/>
          <w:b/>
          <w:bCs/>
          <w:sz w:val="24"/>
          <w:szCs w:val="24"/>
        </w:rPr>
        <w:t>внутришкольной</w:t>
      </w:r>
      <w:proofErr w:type="spellEnd"/>
      <w:r w:rsidRPr="002C5286">
        <w:rPr>
          <w:rFonts w:ascii="Times New Roman" w:hAnsi="Times New Roman" w:cs="Times New Roman"/>
          <w:b/>
          <w:bCs/>
          <w:sz w:val="24"/>
          <w:szCs w:val="24"/>
        </w:rPr>
        <w:t xml:space="preserve"> системы оценки качества</w:t>
      </w:r>
    </w:p>
    <w:p w:rsidR="00687930" w:rsidRDefault="00687930" w:rsidP="00687930">
      <w:pPr>
        <w:spacing w:after="0" w:line="240" w:lineRule="auto"/>
        <w:jc w:val="both"/>
        <w:outlineLvl w:val="0"/>
        <w:rPr>
          <w:rFonts w:ascii="Times New Roman" w:eastAsia="Times New Roman" w:hAnsi="Times New Roman" w:cs="Times New Roman"/>
          <w:bCs/>
          <w:kern w:val="36"/>
          <w:sz w:val="24"/>
          <w:szCs w:val="24"/>
          <w:lang w:eastAsia="ru-RU"/>
        </w:rPr>
      </w:pPr>
      <w:r w:rsidRPr="00687930">
        <w:rPr>
          <w:rFonts w:ascii="Times New Roman" w:hAnsi="Times New Roman" w:cs="Times New Roman"/>
          <w:bCs/>
          <w:sz w:val="24"/>
          <w:szCs w:val="24"/>
        </w:rPr>
        <w:t xml:space="preserve">Внутренняя оценка качества образования в МБОУ Белосельской СШ осуществляется в соответствии с </w:t>
      </w:r>
      <w:r w:rsidRPr="00687930">
        <w:rPr>
          <w:rFonts w:ascii="Times New Roman" w:eastAsia="Times New Roman" w:hAnsi="Times New Roman" w:cs="Times New Roman"/>
          <w:bCs/>
          <w:kern w:val="36"/>
          <w:sz w:val="24"/>
          <w:szCs w:val="24"/>
          <w:lang w:eastAsia="ru-RU"/>
        </w:rPr>
        <w:t xml:space="preserve">Положениемо внутренней системе </w:t>
      </w:r>
      <w:proofErr w:type="gramStart"/>
      <w:r w:rsidRPr="00687930">
        <w:rPr>
          <w:rFonts w:ascii="Times New Roman" w:eastAsia="Times New Roman" w:hAnsi="Times New Roman" w:cs="Times New Roman"/>
          <w:bCs/>
          <w:kern w:val="36"/>
          <w:sz w:val="24"/>
          <w:szCs w:val="24"/>
          <w:lang w:eastAsia="ru-RU"/>
        </w:rPr>
        <w:t>оценки качества образования муниципального бюджетного общеобразовательного учреждения Белосельской средней школы</w:t>
      </w:r>
      <w:proofErr w:type="gramEnd"/>
      <w:r>
        <w:rPr>
          <w:rFonts w:ascii="Times New Roman" w:eastAsia="Times New Roman" w:hAnsi="Times New Roman" w:cs="Times New Roman"/>
          <w:bCs/>
          <w:kern w:val="36"/>
          <w:sz w:val="24"/>
          <w:szCs w:val="24"/>
          <w:lang w:eastAsia="ru-RU"/>
        </w:rPr>
        <w:t>.</w:t>
      </w:r>
    </w:p>
    <w:p w:rsidR="00687930" w:rsidRPr="00687930" w:rsidRDefault="00687930" w:rsidP="00687930">
      <w:pPr>
        <w:spacing w:after="0"/>
        <w:jc w:val="both"/>
        <w:rPr>
          <w:rFonts w:ascii="Times New Roman" w:eastAsia="Times New Roman" w:hAnsi="Times New Roman" w:cs="Times New Roman"/>
          <w:sz w:val="24"/>
          <w:szCs w:val="24"/>
          <w:lang w:eastAsia="ru-RU"/>
        </w:rPr>
      </w:pPr>
      <w:r w:rsidRPr="00687930">
        <w:rPr>
          <w:rFonts w:ascii="Times New Roman" w:eastAsia="Times New Roman" w:hAnsi="Times New Roman" w:cs="Times New Roman"/>
          <w:sz w:val="24"/>
          <w:szCs w:val="24"/>
          <w:lang w:eastAsia="ru-RU"/>
        </w:rPr>
        <w:lastRenderedPageBreak/>
        <w:t>Организационная модель ВСОКО включает как взаимосвязанные следующие компоненты:</w:t>
      </w:r>
    </w:p>
    <w:p w:rsidR="00687930" w:rsidRPr="00687930" w:rsidRDefault="00687930" w:rsidP="004B7A95">
      <w:pPr>
        <w:numPr>
          <w:ilvl w:val="0"/>
          <w:numId w:val="11"/>
        </w:numPr>
        <w:spacing w:after="0" w:line="240" w:lineRule="auto"/>
        <w:jc w:val="both"/>
        <w:rPr>
          <w:rFonts w:ascii="Times New Roman" w:hAnsi="Times New Roman" w:cs="Times New Roman"/>
          <w:sz w:val="24"/>
          <w:szCs w:val="24"/>
        </w:rPr>
      </w:pPr>
      <w:r w:rsidRPr="00687930">
        <w:rPr>
          <w:rFonts w:ascii="Times New Roman" w:hAnsi="Times New Roman" w:cs="Times New Roman"/>
          <w:sz w:val="24"/>
          <w:szCs w:val="24"/>
        </w:rPr>
        <w:t>функционал должностных лиц;</w:t>
      </w:r>
    </w:p>
    <w:p w:rsidR="00687930" w:rsidRPr="00687930" w:rsidRDefault="00687930" w:rsidP="004B7A95">
      <w:pPr>
        <w:numPr>
          <w:ilvl w:val="0"/>
          <w:numId w:val="11"/>
        </w:numPr>
        <w:spacing w:after="0" w:line="240" w:lineRule="auto"/>
        <w:jc w:val="both"/>
        <w:rPr>
          <w:rFonts w:ascii="Times New Roman" w:hAnsi="Times New Roman" w:cs="Times New Roman"/>
          <w:sz w:val="24"/>
          <w:szCs w:val="24"/>
        </w:rPr>
      </w:pPr>
      <w:r w:rsidRPr="00687930">
        <w:rPr>
          <w:rFonts w:ascii="Times New Roman" w:hAnsi="Times New Roman" w:cs="Times New Roman"/>
          <w:sz w:val="24"/>
          <w:szCs w:val="24"/>
        </w:rPr>
        <w:t>локальные нормативные акты и программно-методические документы;</w:t>
      </w:r>
    </w:p>
    <w:p w:rsidR="00687930" w:rsidRPr="00687930" w:rsidRDefault="00687930" w:rsidP="004B7A95">
      <w:pPr>
        <w:numPr>
          <w:ilvl w:val="0"/>
          <w:numId w:val="11"/>
        </w:numPr>
        <w:spacing w:after="0" w:line="240" w:lineRule="auto"/>
        <w:jc w:val="both"/>
        <w:rPr>
          <w:rFonts w:ascii="Times New Roman" w:hAnsi="Times New Roman" w:cs="Times New Roman"/>
          <w:sz w:val="24"/>
          <w:szCs w:val="24"/>
        </w:rPr>
      </w:pPr>
      <w:r w:rsidRPr="00687930">
        <w:rPr>
          <w:rFonts w:ascii="Times New Roman" w:hAnsi="Times New Roman" w:cs="Times New Roman"/>
          <w:sz w:val="24"/>
          <w:szCs w:val="24"/>
        </w:rPr>
        <w:t xml:space="preserve">предметы/направления, критерии/показатели оценки предметных и </w:t>
      </w:r>
      <w:proofErr w:type="spellStart"/>
      <w:r w:rsidRPr="00687930">
        <w:rPr>
          <w:rFonts w:ascii="Times New Roman" w:hAnsi="Times New Roman" w:cs="Times New Roman"/>
          <w:sz w:val="24"/>
          <w:szCs w:val="24"/>
        </w:rPr>
        <w:t>метапредметных</w:t>
      </w:r>
      <w:proofErr w:type="spellEnd"/>
      <w:r w:rsidRPr="00687930">
        <w:rPr>
          <w:rFonts w:ascii="Times New Roman" w:hAnsi="Times New Roman" w:cs="Times New Roman"/>
          <w:sz w:val="24"/>
          <w:szCs w:val="24"/>
        </w:rPr>
        <w:t xml:space="preserve"> результатов и диагностики личностных результатов;</w:t>
      </w:r>
    </w:p>
    <w:p w:rsidR="00687930" w:rsidRPr="00687930" w:rsidRDefault="00687930" w:rsidP="004B7A95">
      <w:pPr>
        <w:numPr>
          <w:ilvl w:val="0"/>
          <w:numId w:val="11"/>
        </w:numPr>
        <w:spacing w:after="0" w:line="240" w:lineRule="auto"/>
        <w:jc w:val="both"/>
        <w:rPr>
          <w:rFonts w:ascii="Times New Roman" w:hAnsi="Times New Roman" w:cs="Times New Roman"/>
          <w:sz w:val="24"/>
          <w:szCs w:val="24"/>
        </w:rPr>
      </w:pPr>
      <w:r w:rsidRPr="00687930">
        <w:rPr>
          <w:rFonts w:ascii="Times New Roman" w:hAnsi="Times New Roman" w:cs="Times New Roman"/>
          <w:sz w:val="24"/>
          <w:szCs w:val="24"/>
        </w:rPr>
        <w:t>типы и виды контроля;</w:t>
      </w:r>
    </w:p>
    <w:p w:rsidR="00687930" w:rsidRPr="00687930" w:rsidRDefault="00687930" w:rsidP="004B7A95">
      <w:pPr>
        <w:numPr>
          <w:ilvl w:val="0"/>
          <w:numId w:val="11"/>
        </w:numPr>
        <w:spacing w:after="0" w:line="240" w:lineRule="auto"/>
        <w:jc w:val="both"/>
        <w:rPr>
          <w:rFonts w:ascii="Times New Roman" w:hAnsi="Times New Roman" w:cs="Times New Roman"/>
          <w:sz w:val="24"/>
          <w:szCs w:val="24"/>
        </w:rPr>
      </w:pPr>
      <w:r w:rsidRPr="00687930">
        <w:rPr>
          <w:rFonts w:ascii="Times New Roman" w:hAnsi="Times New Roman" w:cs="Times New Roman"/>
          <w:sz w:val="24"/>
          <w:szCs w:val="24"/>
        </w:rPr>
        <w:t>формы и методы контрольно-оценочных и диагностических процедур;</w:t>
      </w:r>
    </w:p>
    <w:p w:rsidR="00687930" w:rsidRPr="00687930" w:rsidRDefault="00687930" w:rsidP="004B7A95">
      <w:pPr>
        <w:numPr>
          <w:ilvl w:val="0"/>
          <w:numId w:val="11"/>
        </w:numPr>
        <w:spacing w:after="0" w:line="240" w:lineRule="auto"/>
        <w:jc w:val="both"/>
        <w:rPr>
          <w:rFonts w:ascii="Times New Roman" w:hAnsi="Times New Roman" w:cs="Times New Roman"/>
          <w:sz w:val="24"/>
          <w:szCs w:val="24"/>
        </w:rPr>
      </w:pPr>
      <w:r w:rsidRPr="00687930">
        <w:rPr>
          <w:rFonts w:ascii="Times New Roman" w:hAnsi="Times New Roman" w:cs="Times New Roman"/>
          <w:sz w:val="24"/>
          <w:szCs w:val="24"/>
        </w:rPr>
        <w:t>информационно-аналитические материалы;</w:t>
      </w:r>
    </w:p>
    <w:p w:rsidR="00687930" w:rsidRPr="00687930" w:rsidRDefault="00687930" w:rsidP="004B7A95">
      <w:pPr>
        <w:numPr>
          <w:ilvl w:val="0"/>
          <w:numId w:val="11"/>
        </w:numPr>
        <w:spacing w:after="0" w:line="240" w:lineRule="auto"/>
        <w:jc w:val="both"/>
        <w:rPr>
          <w:rFonts w:ascii="Times New Roman" w:hAnsi="Times New Roman" w:cs="Times New Roman"/>
          <w:sz w:val="24"/>
          <w:szCs w:val="24"/>
        </w:rPr>
      </w:pPr>
      <w:r w:rsidRPr="00687930">
        <w:rPr>
          <w:rFonts w:ascii="Times New Roman" w:hAnsi="Times New Roman" w:cs="Times New Roman"/>
          <w:sz w:val="24"/>
          <w:szCs w:val="24"/>
        </w:rPr>
        <w:t>циклограммы и графики контрольно-оценочных и диагностических процедур;</w:t>
      </w:r>
    </w:p>
    <w:p w:rsidR="00687930" w:rsidRPr="00687930" w:rsidRDefault="00687930" w:rsidP="004B7A95">
      <w:pPr>
        <w:numPr>
          <w:ilvl w:val="0"/>
          <w:numId w:val="11"/>
        </w:numPr>
        <w:spacing w:after="0" w:line="240" w:lineRule="auto"/>
        <w:jc w:val="both"/>
        <w:rPr>
          <w:rFonts w:ascii="Times New Roman" w:hAnsi="Times New Roman" w:cs="Times New Roman"/>
          <w:sz w:val="24"/>
          <w:szCs w:val="24"/>
        </w:rPr>
      </w:pPr>
      <w:r w:rsidRPr="00687930">
        <w:rPr>
          <w:rFonts w:ascii="Times New Roman" w:hAnsi="Times New Roman" w:cs="Times New Roman"/>
          <w:sz w:val="24"/>
          <w:szCs w:val="24"/>
        </w:rPr>
        <w:t>программно-аппаратное обеспечение, цифровые ресурсы.</w:t>
      </w:r>
    </w:p>
    <w:p w:rsidR="00687930" w:rsidRPr="00687930" w:rsidRDefault="00687930" w:rsidP="00687930">
      <w:pPr>
        <w:spacing w:after="0" w:line="240" w:lineRule="auto"/>
        <w:jc w:val="both"/>
        <w:rPr>
          <w:rFonts w:ascii="Times New Roman" w:eastAsia="Times New Roman" w:hAnsi="Times New Roman" w:cs="Times New Roman"/>
          <w:sz w:val="24"/>
          <w:szCs w:val="24"/>
          <w:lang w:eastAsia="ru-RU"/>
        </w:rPr>
      </w:pPr>
      <w:r w:rsidRPr="00687930">
        <w:rPr>
          <w:rFonts w:ascii="Times New Roman" w:eastAsia="Times New Roman" w:hAnsi="Times New Roman" w:cs="Times New Roman"/>
          <w:sz w:val="24"/>
          <w:szCs w:val="24"/>
          <w:lang w:eastAsia="ru-RU"/>
        </w:rPr>
        <w:t xml:space="preserve"> Направления ВСОКО:</w:t>
      </w:r>
    </w:p>
    <w:p w:rsidR="00687930" w:rsidRPr="00687930" w:rsidRDefault="00687930" w:rsidP="004B7A95">
      <w:pPr>
        <w:numPr>
          <w:ilvl w:val="0"/>
          <w:numId w:val="11"/>
        </w:numPr>
        <w:spacing w:after="0" w:line="240" w:lineRule="auto"/>
        <w:jc w:val="both"/>
        <w:rPr>
          <w:rFonts w:ascii="Times New Roman" w:hAnsi="Times New Roman" w:cs="Times New Roman"/>
          <w:sz w:val="24"/>
          <w:szCs w:val="24"/>
        </w:rPr>
      </w:pPr>
      <w:r w:rsidRPr="00687930">
        <w:rPr>
          <w:rFonts w:ascii="Times New Roman" w:hAnsi="Times New Roman" w:cs="Times New Roman"/>
          <w:sz w:val="24"/>
          <w:szCs w:val="24"/>
        </w:rPr>
        <w:t>оценка реализуемых образовательных программ;</w:t>
      </w:r>
    </w:p>
    <w:p w:rsidR="00687930" w:rsidRPr="00687930" w:rsidRDefault="00687930" w:rsidP="004B7A95">
      <w:pPr>
        <w:numPr>
          <w:ilvl w:val="0"/>
          <w:numId w:val="11"/>
        </w:numPr>
        <w:spacing w:after="0" w:line="240" w:lineRule="auto"/>
        <w:jc w:val="both"/>
        <w:rPr>
          <w:rFonts w:ascii="Times New Roman" w:hAnsi="Times New Roman" w:cs="Times New Roman"/>
          <w:sz w:val="24"/>
          <w:szCs w:val="24"/>
        </w:rPr>
      </w:pPr>
      <w:r w:rsidRPr="00687930">
        <w:rPr>
          <w:rFonts w:ascii="Times New Roman" w:hAnsi="Times New Roman" w:cs="Times New Roman"/>
          <w:sz w:val="24"/>
          <w:szCs w:val="24"/>
        </w:rPr>
        <w:t>оценка условий реализации образовательных программ (по уровням общего образования);</w:t>
      </w:r>
    </w:p>
    <w:p w:rsidR="00687930" w:rsidRPr="00687930" w:rsidRDefault="00687930" w:rsidP="004B7A95">
      <w:pPr>
        <w:numPr>
          <w:ilvl w:val="0"/>
          <w:numId w:val="11"/>
        </w:numPr>
        <w:spacing w:after="0" w:line="240" w:lineRule="auto"/>
        <w:jc w:val="both"/>
        <w:rPr>
          <w:rFonts w:ascii="Times New Roman" w:hAnsi="Times New Roman" w:cs="Times New Roman"/>
          <w:sz w:val="24"/>
          <w:szCs w:val="24"/>
        </w:rPr>
      </w:pPr>
      <w:r w:rsidRPr="00687930">
        <w:rPr>
          <w:rFonts w:ascii="Times New Roman" w:hAnsi="Times New Roman" w:cs="Times New Roman"/>
          <w:sz w:val="24"/>
          <w:szCs w:val="24"/>
        </w:rPr>
        <w:t xml:space="preserve">оценка достижения </w:t>
      </w:r>
      <w:proofErr w:type="gramStart"/>
      <w:r w:rsidRPr="00687930">
        <w:rPr>
          <w:rFonts w:ascii="Times New Roman" w:hAnsi="Times New Roman" w:cs="Times New Roman"/>
          <w:sz w:val="24"/>
          <w:szCs w:val="24"/>
        </w:rPr>
        <w:t>обучающимися</w:t>
      </w:r>
      <w:proofErr w:type="gramEnd"/>
      <w:r w:rsidRPr="00687930">
        <w:rPr>
          <w:rFonts w:ascii="Times New Roman" w:hAnsi="Times New Roman" w:cs="Times New Roman"/>
          <w:sz w:val="24"/>
          <w:szCs w:val="24"/>
        </w:rPr>
        <w:t xml:space="preserve"> планируемых результатов освоения ООП по уровням общего образования </w:t>
      </w:r>
    </w:p>
    <w:p w:rsidR="00687930" w:rsidRPr="00687930" w:rsidRDefault="00687930" w:rsidP="004B7A95">
      <w:pPr>
        <w:numPr>
          <w:ilvl w:val="0"/>
          <w:numId w:val="11"/>
        </w:numPr>
        <w:spacing w:after="0" w:line="240" w:lineRule="auto"/>
        <w:jc w:val="both"/>
        <w:rPr>
          <w:rFonts w:ascii="Times New Roman" w:hAnsi="Times New Roman" w:cs="Times New Roman"/>
          <w:sz w:val="24"/>
          <w:szCs w:val="24"/>
        </w:rPr>
      </w:pPr>
      <w:r w:rsidRPr="00687930">
        <w:rPr>
          <w:rFonts w:ascii="Times New Roman" w:hAnsi="Times New Roman" w:cs="Times New Roman"/>
          <w:sz w:val="24"/>
          <w:szCs w:val="24"/>
        </w:rPr>
        <w:t>оценка удовлетворенности участников образовательных отношений качеством образования в ОО.</w:t>
      </w:r>
    </w:p>
    <w:p w:rsidR="00104B64" w:rsidRPr="00104B64" w:rsidRDefault="00104B64" w:rsidP="00104B64">
      <w:pPr>
        <w:spacing w:after="0" w:line="240" w:lineRule="auto"/>
        <w:jc w:val="both"/>
        <w:outlineLvl w:val="0"/>
        <w:rPr>
          <w:rFonts w:ascii="Times New Roman" w:eastAsia="Times New Roman" w:hAnsi="Times New Roman" w:cs="Times New Roman"/>
          <w:bCs/>
          <w:kern w:val="36"/>
          <w:sz w:val="24"/>
          <w:szCs w:val="24"/>
          <w:lang w:eastAsia="ru-RU"/>
        </w:rPr>
      </w:pPr>
      <w:r w:rsidRPr="00104B64">
        <w:rPr>
          <w:rFonts w:ascii="Times New Roman" w:eastAsia="Times New Roman" w:hAnsi="Times New Roman" w:cs="Times New Roman"/>
          <w:bCs/>
          <w:kern w:val="36"/>
          <w:sz w:val="24"/>
          <w:szCs w:val="24"/>
          <w:lang w:eastAsia="ru-RU"/>
        </w:rPr>
        <w:t>В рамках ВСОКО проводятся обязательные мониторинги:</w:t>
      </w:r>
    </w:p>
    <w:p w:rsidR="00104B64" w:rsidRPr="00104B64" w:rsidRDefault="00104B64" w:rsidP="00104B64">
      <w:pPr>
        <w:spacing w:after="0" w:line="240" w:lineRule="auto"/>
        <w:jc w:val="both"/>
        <w:outlineLvl w:val="0"/>
        <w:rPr>
          <w:rFonts w:ascii="Times New Roman" w:eastAsia="Times New Roman" w:hAnsi="Times New Roman" w:cs="Times New Roman"/>
          <w:bCs/>
          <w:kern w:val="36"/>
          <w:sz w:val="24"/>
          <w:szCs w:val="24"/>
          <w:lang w:eastAsia="ru-RU"/>
        </w:rPr>
      </w:pPr>
      <w:r w:rsidRPr="00104B64">
        <w:rPr>
          <w:rFonts w:ascii="Times New Roman" w:eastAsia="Times New Roman" w:hAnsi="Times New Roman" w:cs="Times New Roman"/>
          <w:bCs/>
          <w:kern w:val="36"/>
          <w:sz w:val="24"/>
          <w:szCs w:val="24"/>
          <w:lang w:eastAsia="ru-RU"/>
        </w:rPr>
        <w:t>•</w:t>
      </w:r>
      <w:r w:rsidRPr="00104B64">
        <w:rPr>
          <w:rFonts w:ascii="Times New Roman" w:eastAsia="Times New Roman" w:hAnsi="Times New Roman" w:cs="Times New Roman"/>
          <w:bCs/>
          <w:kern w:val="36"/>
          <w:sz w:val="24"/>
          <w:szCs w:val="24"/>
          <w:lang w:eastAsia="ru-RU"/>
        </w:rPr>
        <w:tab/>
        <w:t xml:space="preserve">достижения </w:t>
      </w:r>
      <w:proofErr w:type="gramStart"/>
      <w:r w:rsidRPr="00104B64">
        <w:rPr>
          <w:rFonts w:ascii="Times New Roman" w:eastAsia="Times New Roman" w:hAnsi="Times New Roman" w:cs="Times New Roman"/>
          <w:bCs/>
          <w:kern w:val="36"/>
          <w:sz w:val="24"/>
          <w:szCs w:val="24"/>
          <w:lang w:eastAsia="ru-RU"/>
        </w:rPr>
        <w:t>обучающимися</w:t>
      </w:r>
      <w:proofErr w:type="gramEnd"/>
      <w:r w:rsidRPr="00104B64">
        <w:rPr>
          <w:rFonts w:ascii="Times New Roman" w:eastAsia="Times New Roman" w:hAnsi="Times New Roman" w:cs="Times New Roman"/>
          <w:bCs/>
          <w:kern w:val="36"/>
          <w:sz w:val="24"/>
          <w:szCs w:val="24"/>
          <w:lang w:eastAsia="ru-RU"/>
        </w:rPr>
        <w:t xml:space="preserve"> личностных образовательных результатов;</w:t>
      </w:r>
    </w:p>
    <w:p w:rsidR="00104B64" w:rsidRPr="00104B64" w:rsidRDefault="00104B64" w:rsidP="00104B64">
      <w:pPr>
        <w:spacing w:after="0" w:line="240" w:lineRule="auto"/>
        <w:jc w:val="both"/>
        <w:outlineLvl w:val="0"/>
        <w:rPr>
          <w:rFonts w:ascii="Times New Roman" w:eastAsia="Times New Roman" w:hAnsi="Times New Roman" w:cs="Times New Roman"/>
          <w:bCs/>
          <w:kern w:val="36"/>
          <w:sz w:val="24"/>
          <w:szCs w:val="24"/>
          <w:lang w:eastAsia="ru-RU"/>
        </w:rPr>
      </w:pPr>
      <w:r w:rsidRPr="00104B64">
        <w:rPr>
          <w:rFonts w:ascii="Times New Roman" w:eastAsia="Times New Roman" w:hAnsi="Times New Roman" w:cs="Times New Roman"/>
          <w:bCs/>
          <w:kern w:val="36"/>
          <w:sz w:val="24"/>
          <w:szCs w:val="24"/>
          <w:lang w:eastAsia="ru-RU"/>
        </w:rPr>
        <w:t>•</w:t>
      </w:r>
      <w:r w:rsidRPr="00104B64">
        <w:rPr>
          <w:rFonts w:ascii="Times New Roman" w:eastAsia="Times New Roman" w:hAnsi="Times New Roman" w:cs="Times New Roman"/>
          <w:bCs/>
          <w:kern w:val="36"/>
          <w:sz w:val="24"/>
          <w:szCs w:val="24"/>
          <w:lang w:eastAsia="ru-RU"/>
        </w:rPr>
        <w:tab/>
        <w:t xml:space="preserve">достижения </w:t>
      </w:r>
      <w:proofErr w:type="spellStart"/>
      <w:r w:rsidRPr="00104B64">
        <w:rPr>
          <w:rFonts w:ascii="Times New Roman" w:eastAsia="Times New Roman" w:hAnsi="Times New Roman" w:cs="Times New Roman"/>
          <w:bCs/>
          <w:kern w:val="36"/>
          <w:sz w:val="24"/>
          <w:szCs w:val="24"/>
          <w:lang w:eastAsia="ru-RU"/>
        </w:rPr>
        <w:t>обучающимисяметапредметных</w:t>
      </w:r>
      <w:proofErr w:type="spellEnd"/>
      <w:r w:rsidRPr="00104B64">
        <w:rPr>
          <w:rFonts w:ascii="Times New Roman" w:eastAsia="Times New Roman" w:hAnsi="Times New Roman" w:cs="Times New Roman"/>
          <w:bCs/>
          <w:kern w:val="36"/>
          <w:sz w:val="24"/>
          <w:szCs w:val="24"/>
          <w:lang w:eastAsia="ru-RU"/>
        </w:rPr>
        <w:t xml:space="preserve"> образовательных результатов;</w:t>
      </w:r>
    </w:p>
    <w:p w:rsidR="00104B64" w:rsidRPr="00104B64" w:rsidRDefault="00104B64" w:rsidP="00104B64">
      <w:pPr>
        <w:spacing w:after="0" w:line="240" w:lineRule="auto"/>
        <w:jc w:val="both"/>
        <w:outlineLvl w:val="0"/>
        <w:rPr>
          <w:rFonts w:ascii="Times New Roman" w:eastAsia="Times New Roman" w:hAnsi="Times New Roman" w:cs="Times New Roman"/>
          <w:bCs/>
          <w:kern w:val="36"/>
          <w:sz w:val="24"/>
          <w:szCs w:val="24"/>
          <w:lang w:eastAsia="ru-RU"/>
        </w:rPr>
      </w:pPr>
      <w:r w:rsidRPr="00104B64">
        <w:rPr>
          <w:rFonts w:ascii="Times New Roman" w:eastAsia="Times New Roman" w:hAnsi="Times New Roman" w:cs="Times New Roman"/>
          <w:bCs/>
          <w:kern w:val="36"/>
          <w:sz w:val="24"/>
          <w:szCs w:val="24"/>
          <w:lang w:eastAsia="ru-RU"/>
        </w:rPr>
        <w:t>•</w:t>
      </w:r>
      <w:r w:rsidRPr="00104B64">
        <w:rPr>
          <w:rFonts w:ascii="Times New Roman" w:eastAsia="Times New Roman" w:hAnsi="Times New Roman" w:cs="Times New Roman"/>
          <w:bCs/>
          <w:kern w:val="36"/>
          <w:sz w:val="24"/>
          <w:szCs w:val="24"/>
          <w:lang w:eastAsia="ru-RU"/>
        </w:rPr>
        <w:tab/>
        <w:t>академической успеваемости обучающихся, результатов ГИА, ВПР, НИКО, региональных диагностик;</w:t>
      </w:r>
    </w:p>
    <w:p w:rsidR="00687930" w:rsidRDefault="00104B64" w:rsidP="00104B64">
      <w:pPr>
        <w:spacing w:after="0" w:line="240" w:lineRule="auto"/>
        <w:jc w:val="both"/>
        <w:outlineLvl w:val="0"/>
        <w:rPr>
          <w:rFonts w:ascii="Times New Roman" w:eastAsia="Times New Roman" w:hAnsi="Times New Roman" w:cs="Times New Roman"/>
          <w:bCs/>
          <w:kern w:val="36"/>
          <w:sz w:val="24"/>
          <w:szCs w:val="24"/>
          <w:lang w:eastAsia="ru-RU"/>
        </w:rPr>
      </w:pPr>
      <w:r w:rsidRPr="00104B64">
        <w:rPr>
          <w:rFonts w:ascii="Times New Roman" w:eastAsia="Times New Roman" w:hAnsi="Times New Roman" w:cs="Times New Roman"/>
          <w:bCs/>
          <w:kern w:val="36"/>
          <w:sz w:val="24"/>
          <w:szCs w:val="24"/>
          <w:lang w:eastAsia="ru-RU"/>
        </w:rPr>
        <w:t>•</w:t>
      </w:r>
      <w:r w:rsidRPr="00104B64">
        <w:rPr>
          <w:rFonts w:ascii="Times New Roman" w:eastAsia="Times New Roman" w:hAnsi="Times New Roman" w:cs="Times New Roman"/>
          <w:bCs/>
          <w:kern w:val="36"/>
          <w:sz w:val="24"/>
          <w:szCs w:val="24"/>
          <w:lang w:eastAsia="ru-RU"/>
        </w:rPr>
        <w:tab/>
        <w:t>выполнения</w:t>
      </w:r>
      <w:proofErr w:type="gramStart"/>
      <w:r w:rsidRPr="00104B64">
        <w:rPr>
          <w:rFonts w:ascii="Times New Roman" w:eastAsia="Times New Roman" w:hAnsi="Times New Roman" w:cs="Times New Roman"/>
          <w:bCs/>
          <w:kern w:val="36"/>
          <w:sz w:val="24"/>
          <w:szCs w:val="24"/>
          <w:lang w:eastAsia="ru-RU"/>
        </w:rPr>
        <w:t>.о</w:t>
      </w:r>
      <w:proofErr w:type="gramEnd"/>
      <w:r w:rsidRPr="00104B64">
        <w:rPr>
          <w:rFonts w:ascii="Times New Roman" w:eastAsia="Times New Roman" w:hAnsi="Times New Roman" w:cs="Times New Roman"/>
          <w:bCs/>
          <w:kern w:val="36"/>
          <w:sz w:val="24"/>
          <w:szCs w:val="24"/>
          <w:lang w:eastAsia="ru-RU"/>
        </w:rPr>
        <w:t>беспечения и развития условий реализации образовательных программ.</w:t>
      </w:r>
    </w:p>
    <w:p w:rsidR="00104B64" w:rsidRPr="00104B64" w:rsidRDefault="00104B64" w:rsidP="00104B64">
      <w:pPr>
        <w:autoSpaceDE w:val="0"/>
        <w:autoSpaceDN w:val="0"/>
        <w:adjustRightInd w:val="0"/>
        <w:spacing w:after="0"/>
        <w:jc w:val="both"/>
        <w:rPr>
          <w:rFonts w:ascii="Times New Roman" w:eastAsia="Times New Roman" w:hAnsi="Times New Roman" w:cs="Times New Roman"/>
          <w:sz w:val="24"/>
          <w:szCs w:val="24"/>
          <w:lang w:eastAsia="ru-RU"/>
        </w:rPr>
      </w:pPr>
      <w:r w:rsidRPr="00104B64">
        <w:rPr>
          <w:rFonts w:ascii="Times New Roman" w:eastAsia="Times New Roman" w:hAnsi="Times New Roman" w:cs="Times New Roman"/>
          <w:sz w:val="24"/>
          <w:szCs w:val="24"/>
          <w:lang w:eastAsia="ru-RU"/>
        </w:rPr>
        <w:t>К документам ВСОКО относятся:</w:t>
      </w:r>
    </w:p>
    <w:p w:rsidR="00104B64" w:rsidRPr="00104B64" w:rsidRDefault="00104B64" w:rsidP="004B7A95">
      <w:pPr>
        <w:numPr>
          <w:ilvl w:val="0"/>
          <w:numId w:val="12"/>
        </w:numPr>
        <w:spacing w:after="0" w:line="240" w:lineRule="auto"/>
        <w:jc w:val="both"/>
        <w:rPr>
          <w:rFonts w:ascii="Times New Roman" w:hAnsi="Times New Roman" w:cs="Times New Roman"/>
          <w:sz w:val="24"/>
          <w:szCs w:val="24"/>
        </w:rPr>
      </w:pPr>
      <w:r w:rsidRPr="00104B64">
        <w:rPr>
          <w:rFonts w:ascii="Times New Roman" w:hAnsi="Times New Roman" w:cs="Times New Roman"/>
          <w:sz w:val="24"/>
          <w:szCs w:val="24"/>
        </w:rPr>
        <w:t xml:space="preserve">отчет о </w:t>
      </w:r>
      <w:proofErr w:type="spellStart"/>
      <w:r w:rsidRPr="00104B64">
        <w:rPr>
          <w:rFonts w:ascii="Times New Roman" w:hAnsi="Times New Roman" w:cs="Times New Roman"/>
          <w:sz w:val="24"/>
          <w:szCs w:val="24"/>
        </w:rPr>
        <w:t>самообследовании</w:t>
      </w:r>
      <w:proofErr w:type="spellEnd"/>
      <w:r w:rsidRPr="00104B64">
        <w:rPr>
          <w:rFonts w:ascii="Times New Roman" w:hAnsi="Times New Roman" w:cs="Times New Roman"/>
          <w:sz w:val="24"/>
          <w:szCs w:val="24"/>
        </w:rPr>
        <w:t>;</w:t>
      </w:r>
    </w:p>
    <w:p w:rsidR="00104B64" w:rsidRPr="00104B64" w:rsidRDefault="00104B64" w:rsidP="004B7A95">
      <w:pPr>
        <w:numPr>
          <w:ilvl w:val="0"/>
          <w:numId w:val="12"/>
        </w:numPr>
        <w:spacing w:after="0" w:line="240" w:lineRule="auto"/>
        <w:jc w:val="both"/>
        <w:rPr>
          <w:rFonts w:ascii="Times New Roman" w:hAnsi="Times New Roman" w:cs="Times New Roman"/>
          <w:sz w:val="24"/>
          <w:szCs w:val="24"/>
        </w:rPr>
      </w:pPr>
      <w:r w:rsidRPr="00104B64">
        <w:rPr>
          <w:rFonts w:ascii="Times New Roman" w:hAnsi="Times New Roman" w:cs="Times New Roman"/>
          <w:sz w:val="24"/>
          <w:szCs w:val="24"/>
        </w:rPr>
        <w:t>сводные ведомости успеваемости;</w:t>
      </w:r>
    </w:p>
    <w:p w:rsidR="00104B64" w:rsidRPr="00104B64" w:rsidRDefault="00104B64" w:rsidP="004B7A95">
      <w:pPr>
        <w:numPr>
          <w:ilvl w:val="0"/>
          <w:numId w:val="12"/>
        </w:numPr>
        <w:spacing w:after="0" w:line="240" w:lineRule="auto"/>
        <w:jc w:val="both"/>
        <w:rPr>
          <w:rFonts w:ascii="Times New Roman" w:hAnsi="Times New Roman" w:cs="Times New Roman"/>
          <w:sz w:val="24"/>
          <w:szCs w:val="24"/>
        </w:rPr>
      </w:pPr>
      <w:r w:rsidRPr="00104B64">
        <w:rPr>
          <w:rFonts w:ascii="Times New Roman" w:hAnsi="Times New Roman" w:cs="Times New Roman"/>
          <w:sz w:val="24"/>
          <w:szCs w:val="24"/>
        </w:rPr>
        <w:t>аналитические справки по результатам мониторингов, результатам опроса удовлетворенности родителей (законных представителей), результатам плановых административных проверок и др.;</w:t>
      </w:r>
    </w:p>
    <w:p w:rsidR="00104B64" w:rsidRPr="00104B64" w:rsidRDefault="00104B64" w:rsidP="004B7A95">
      <w:pPr>
        <w:numPr>
          <w:ilvl w:val="0"/>
          <w:numId w:val="12"/>
        </w:numPr>
        <w:spacing w:after="0" w:line="240" w:lineRule="auto"/>
        <w:jc w:val="both"/>
        <w:rPr>
          <w:rFonts w:ascii="Times New Roman" w:hAnsi="Times New Roman" w:cs="Times New Roman"/>
          <w:sz w:val="24"/>
          <w:szCs w:val="24"/>
        </w:rPr>
      </w:pPr>
      <w:r w:rsidRPr="00104B64">
        <w:rPr>
          <w:rFonts w:ascii="Times New Roman" w:hAnsi="Times New Roman" w:cs="Times New Roman"/>
          <w:sz w:val="24"/>
          <w:szCs w:val="24"/>
        </w:rPr>
        <w:t>аналитические справки-комментарии к результатам внешних независимых диагностик и ГИА;</w:t>
      </w:r>
    </w:p>
    <w:p w:rsidR="00104B64" w:rsidRPr="00104B64" w:rsidRDefault="00104B64" w:rsidP="004B7A95">
      <w:pPr>
        <w:numPr>
          <w:ilvl w:val="0"/>
          <w:numId w:val="12"/>
        </w:numPr>
        <w:spacing w:after="0" w:line="240" w:lineRule="auto"/>
        <w:jc w:val="both"/>
        <w:rPr>
          <w:rFonts w:ascii="Times New Roman" w:hAnsi="Times New Roman" w:cs="Times New Roman"/>
          <w:sz w:val="24"/>
          <w:szCs w:val="24"/>
        </w:rPr>
      </w:pPr>
      <w:proofErr w:type="spellStart"/>
      <w:r w:rsidRPr="00104B64">
        <w:rPr>
          <w:rFonts w:ascii="Times New Roman" w:hAnsi="Times New Roman" w:cs="Times New Roman"/>
          <w:sz w:val="24"/>
          <w:szCs w:val="24"/>
        </w:rPr>
        <w:t>анкетно-опросный</w:t>
      </w:r>
      <w:proofErr w:type="spellEnd"/>
      <w:r w:rsidRPr="00104B64">
        <w:rPr>
          <w:rFonts w:ascii="Times New Roman" w:hAnsi="Times New Roman" w:cs="Times New Roman"/>
          <w:sz w:val="24"/>
          <w:szCs w:val="24"/>
        </w:rPr>
        <w:t xml:space="preserve"> материал; шаблоны стандартизованных форм и др.;</w:t>
      </w:r>
    </w:p>
    <w:p w:rsidR="00104B64" w:rsidRPr="00104B64" w:rsidRDefault="00104B64" w:rsidP="004B7A95">
      <w:pPr>
        <w:numPr>
          <w:ilvl w:val="0"/>
          <w:numId w:val="12"/>
        </w:numPr>
        <w:spacing w:after="0" w:line="240" w:lineRule="auto"/>
        <w:jc w:val="both"/>
        <w:rPr>
          <w:rFonts w:ascii="Times New Roman" w:hAnsi="Times New Roman" w:cs="Times New Roman"/>
          <w:sz w:val="24"/>
          <w:szCs w:val="24"/>
        </w:rPr>
      </w:pPr>
      <w:r w:rsidRPr="00104B64">
        <w:rPr>
          <w:rFonts w:ascii="Times New Roman" w:hAnsi="Times New Roman" w:cs="Times New Roman"/>
          <w:sz w:val="24"/>
          <w:szCs w:val="24"/>
        </w:rPr>
        <w:t>приложения к протоколам заседаний коллегиальных органов управления ОО.</w:t>
      </w:r>
    </w:p>
    <w:p w:rsidR="00104B64" w:rsidRPr="00104B64" w:rsidRDefault="00104B64" w:rsidP="00104B64">
      <w:pPr>
        <w:spacing w:after="0" w:line="240" w:lineRule="auto"/>
        <w:jc w:val="both"/>
        <w:rPr>
          <w:rFonts w:ascii="Times New Roman" w:eastAsia="Times New Roman" w:hAnsi="Times New Roman" w:cs="Times New Roman"/>
          <w:sz w:val="24"/>
          <w:szCs w:val="24"/>
          <w:lang w:eastAsia="ru-RU"/>
        </w:rPr>
      </w:pPr>
    </w:p>
    <w:p w:rsidR="00104B64" w:rsidRPr="00687930" w:rsidRDefault="00104B64" w:rsidP="00104B64">
      <w:pPr>
        <w:spacing w:after="0" w:line="240" w:lineRule="auto"/>
        <w:jc w:val="both"/>
        <w:outlineLvl w:val="0"/>
        <w:rPr>
          <w:rFonts w:ascii="Times New Roman" w:eastAsia="Times New Roman" w:hAnsi="Times New Roman" w:cs="Times New Roman"/>
          <w:bCs/>
          <w:kern w:val="36"/>
          <w:sz w:val="24"/>
          <w:szCs w:val="24"/>
          <w:lang w:eastAsia="ru-RU"/>
        </w:rPr>
      </w:pPr>
    </w:p>
    <w:p w:rsidR="00687930" w:rsidRPr="00687930" w:rsidRDefault="00687930" w:rsidP="00687930">
      <w:pPr>
        <w:spacing w:line="240" w:lineRule="auto"/>
        <w:jc w:val="both"/>
        <w:rPr>
          <w:rFonts w:ascii="Times New Roman" w:hAnsi="Times New Roman" w:cs="Times New Roman"/>
          <w:bCs/>
          <w:sz w:val="24"/>
          <w:szCs w:val="24"/>
        </w:rPr>
      </w:pPr>
    </w:p>
    <w:p w:rsidR="00BE3E4A" w:rsidRPr="002C5286" w:rsidRDefault="00BE3E4A" w:rsidP="004D7D16">
      <w:pPr>
        <w:spacing w:line="240" w:lineRule="auto"/>
        <w:jc w:val="both"/>
        <w:rPr>
          <w:rFonts w:ascii="Times New Roman" w:hAnsi="Times New Roman" w:cs="Times New Roman"/>
          <w:b/>
          <w:bCs/>
          <w:i/>
          <w:iCs/>
          <w:sz w:val="24"/>
          <w:szCs w:val="24"/>
        </w:rPr>
      </w:pPr>
      <w:r w:rsidRPr="002C5286">
        <w:rPr>
          <w:rFonts w:ascii="Times New Roman" w:hAnsi="Times New Roman" w:cs="Times New Roman"/>
          <w:sz w:val="24"/>
          <w:szCs w:val="24"/>
        </w:rPr>
        <w:tab/>
      </w:r>
      <w:r w:rsidRPr="002C5286">
        <w:rPr>
          <w:rFonts w:ascii="Times New Roman" w:hAnsi="Times New Roman" w:cs="Times New Roman"/>
          <w:b/>
          <w:bCs/>
          <w:i/>
          <w:iCs/>
          <w:sz w:val="24"/>
          <w:szCs w:val="24"/>
        </w:rPr>
        <w:t xml:space="preserve">Выводы: </w:t>
      </w:r>
      <w:proofErr w:type="spellStart"/>
      <w:r w:rsidRPr="002C5286">
        <w:rPr>
          <w:rFonts w:ascii="Times New Roman" w:hAnsi="Times New Roman" w:cs="Times New Roman"/>
          <w:b/>
          <w:bCs/>
          <w:i/>
          <w:iCs/>
          <w:sz w:val="24"/>
          <w:szCs w:val="24"/>
        </w:rPr>
        <w:t>Внутришкольная</w:t>
      </w:r>
      <w:proofErr w:type="spellEnd"/>
      <w:r w:rsidRPr="002C5286">
        <w:rPr>
          <w:rFonts w:ascii="Times New Roman" w:hAnsi="Times New Roman" w:cs="Times New Roman"/>
          <w:b/>
          <w:bCs/>
          <w:i/>
          <w:iCs/>
          <w:sz w:val="24"/>
          <w:szCs w:val="24"/>
        </w:rPr>
        <w:t xml:space="preserve"> система оценки качества организована в соответствии с Положением о мониторинге системы образования в МБОУ Белосельской СШ. Результаты мониторинга являются основанием для принятия обоснованных упр</w:t>
      </w:r>
      <w:r w:rsidR="00104B64">
        <w:rPr>
          <w:rFonts w:ascii="Times New Roman" w:hAnsi="Times New Roman" w:cs="Times New Roman"/>
          <w:b/>
          <w:bCs/>
          <w:i/>
          <w:iCs/>
          <w:sz w:val="24"/>
          <w:szCs w:val="24"/>
        </w:rPr>
        <w:t>авленческих решений, планирования и корректировки  деятельности на основе полученных результатов.</w:t>
      </w:r>
    </w:p>
    <w:p w:rsidR="00BE3E4A" w:rsidRPr="002C5286" w:rsidRDefault="00BE3E4A" w:rsidP="004D7D16">
      <w:pPr>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МБОУ Белосельская СШ является, в целом, эффективно работающим образовательным учреждением, максимально обеспечивающим условия для  достижения стабильных результатов в обучении и воспитании обучающихся. Доказательством вышесказанному являются следующие факты:</w:t>
      </w:r>
    </w:p>
    <w:p w:rsidR="00BE3E4A" w:rsidRPr="002C5286" w:rsidRDefault="00BE3E4A"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Проверка готовности школы к новому учебному году прошла без замечаний;</w:t>
      </w:r>
    </w:p>
    <w:p w:rsidR="00E7551B" w:rsidRPr="002C5286" w:rsidRDefault="00D63067" w:rsidP="004D7D16">
      <w:pPr>
        <w:tabs>
          <w:tab w:val="left" w:pos="2526"/>
        </w:tabs>
        <w:spacing w:line="240" w:lineRule="auto"/>
        <w:jc w:val="both"/>
        <w:rPr>
          <w:rFonts w:ascii="Times New Roman" w:hAnsi="Times New Roman" w:cs="Times New Roman"/>
          <w:sz w:val="24"/>
          <w:szCs w:val="24"/>
        </w:rPr>
      </w:pPr>
      <w:r>
        <w:rPr>
          <w:rFonts w:ascii="Times New Roman" w:hAnsi="Times New Roman" w:cs="Times New Roman"/>
          <w:sz w:val="24"/>
          <w:szCs w:val="24"/>
        </w:rPr>
        <w:t>- Реализуются</w:t>
      </w:r>
      <w:r w:rsidR="00E7551B" w:rsidRPr="002C5286">
        <w:rPr>
          <w:rFonts w:ascii="Times New Roman" w:hAnsi="Times New Roman" w:cs="Times New Roman"/>
          <w:sz w:val="24"/>
          <w:szCs w:val="24"/>
        </w:rPr>
        <w:t xml:space="preserve"> программ</w:t>
      </w:r>
      <w:r>
        <w:rPr>
          <w:rFonts w:ascii="Times New Roman" w:hAnsi="Times New Roman" w:cs="Times New Roman"/>
          <w:sz w:val="24"/>
          <w:szCs w:val="24"/>
        </w:rPr>
        <w:t>ы</w:t>
      </w:r>
      <w:r w:rsidR="00E7551B" w:rsidRPr="002C5286">
        <w:rPr>
          <w:rFonts w:ascii="Times New Roman" w:hAnsi="Times New Roman" w:cs="Times New Roman"/>
          <w:sz w:val="24"/>
          <w:szCs w:val="24"/>
        </w:rPr>
        <w:t xml:space="preserve"> дополнительного образования детей и взрослых;</w:t>
      </w:r>
    </w:p>
    <w:p w:rsidR="00BE3E4A" w:rsidRPr="002C5286" w:rsidRDefault="00BE3E4A"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-Не зафиксировано жалоб со стороны родителей и грубых нарушений в ходе проверок надзорных органов;</w:t>
      </w:r>
    </w:p>
    <w:p w:rsidR="00BE3E4A" w:rsidRPr="002C5286" w:rsidRDefault="00BE3E4A"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xml:space="preserve">- Обеспечена информационная открытость ОУ: есть регулярно обновляющийся сайт, </w:t>
      </w:r>
      <w:r w:rsidR="00E7551B" w:rsidRPr="002C5286">
        <w:rPr>
          <w:rFonts w:ascii="Times New Roman" w:hAnsi="Times New Roman" w:cs="Times New Roman"/>
          <w:sz w:val="24"/>
          <w:szCs w:val="24"/>
        </w:rPr>
        <w:t>созданы группы в социальных сетях,</w:t>
      </w:r>
      <w:r w:rsidRPr="002C5286">
        <w:rPr>
          <w:rFonts w:ascii="Times New Roman" w:hAnsi="Times New Roman" w:cs="Times New Roman"/>
          <w:sz w:val="24"/>
          <w:szCs w:val="24"/>
        </w:rPr>
        <w:t xml:space="preserve"> ведется электронный журнал;</w:t>
      </w:r>
    </w:p>
    <w:p w:rsidR="00BE3E4A" w:rsidRPr="002C5286" w:rsidRDefault="00BE3E4A"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lastRenderedPageBreak/>
        <w:t>- В практике организации воспитательной работы в школе деятельность детских объединений по интересам, возрождение тимуровского движения, организация отряда волонтеров;</w:t>
      </w:r>
    </w:p>
    <w:p w:rsidR="00BE3E4A" w:rsidRPr="002C5286" w:rsidRDefault="00BE3E4A"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Все педагоги систематически повышают квалификацию;</w:t>
      </w:r>
    </w:p>
    <w:p w:rsidR="00E7551B" w:rsidRPr="002C5286" w:rsidRDefault="00E7551B"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Разработана и реализуется программа перехода в эффективный режим работы;</w:t>
      </w:r>
    </w:p>
    <w:p w:rsidR="00BE3E4A" w:rsidRPr="002C5286" w:rsidRDefault="00BE3E4A"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Разработана и реализуется программа внутрифирменного обучения.</w:t>
      </w:r>
    </w:p>
    <w:p w:rsidR="00BE3E4A" w:rsidRPr="002C5286" w:rsidRDefault="00BE3E4A"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Руководитель и заместитель прошли профессиональную переподготовку по программе «Менеджмент в образовании»;</w:t>
      </w:r>
    </w:p>
    <w:p w:rsidR="00BE3E4A" w:rsidRPr="002C5286" w:rsidRDefault="00BE3E4A"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Обучающиеся показывают стабильно высокие результаты в районных, областных, всероссийских интеллектуальных и творческих конкурсах, олимпиадах;</w:t>
      </w:r>
    </w:p>
    <w:p w:rsidR="00E7551B" w:rsidRPr="002C5286" w:rsidRDefault="00E7551B"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xml:space="preserve">- 99% </w:t>
      </w:r>
      <w:proofErr w:type="gramStart"/>
      <w:r w:rsidRPr="002C5286">
        <w:rPr>
          <w:rFonts w:ascii="Times New Roman" w:hAnsi="Times New Roman" w:cs="Times New Roman"/>
          <w:sz w:val="24"/>
          <w:szCs w:val="24"/>
        </w:rPr>
        <w:t>обучающихся</w:t>
      </w:r>
      <w:proofErr w:type="gramEnd"/>
      <w:r w:rsidRPr="002C5286">
        <w:rPr>
          <w:rFonts w:ascii="Times New Roman" w:hAnsi="Times New Roman" w:cs="Times New Roman"/>
          <w:sz w:val="24"/>
          <w:szCs w:val="24"/>
        </w:rPr>
        <w:t xml:space="preserve"> показывают удовлетворенность качеством школьного образования;</w:t>
      </w:r>
    </w:p>
    <w:p w:rsidR="00E7551B" w:rsidRPr="002C5286" w:rsidRDefault="00BE3E4A"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Созданы условия для сохранения и укрепления здоровья обучающихся : 100% обучающихся обеспечены горячим питанием, отсутствуют случаи травматизма, школ</w:t>
      </w:r>
      <w:proofErr w:type="gramStart"/>
      <w:r w:rsidRPr="002C5286">
        <w:rPr>
          <w:rFonts w:ascii="Times New Roman" w:hAnsi="Times New Roman" w:cs="Times New Roman"/>
          <w:sz w:val="24"/>
          <w:szCs w:val="24"/>
        </w:rPr>
        <w:t>а-</w:t>
      </w:r>
      <w:proofErr w:type="gramEnd"/>
      <w:r w:rsidRPr="002C5286">
        <w:rPr>
          <w:rFonts w:ascii="Times New Roman" w:hAnsi="Times New Roman" w:cs="Times New Roman"/>
          <w:sz w:val="24"/>
          <w:szCs w:val="24"/>
        </w:rPr>
        <w:t xml:space="preserve"> районный ресурсный центр по </w:t>
      </w:r>
      <w:r w:rsidR="00E7551B" w:rsidRPr="002C5286">
        <w:rPr>
          <w:rFonts w:ascii="Times New Roman" w:hAnsi="Times New Roman" w:cs="Times New Roman"/>
          <w:sz w:val="24"/>
          <w:szCs w:val="24"/>
        </w:rPr>
        <w:t>формированию безопасного поведения</w:t>
      </w:r>
      <w:r w:rsidR="00D5044A" w:rsidRPr="002C5286">
        <w:rPr>
          <w:rFonts w:ascii="Times New Roman" w:hAnsi="Times New Roman" w:cs="Times New Roman"/>
          <w:sz w:val="24"/>
          <w:szCs w:val="24"/>
        </w:rPr>
        <w:t xml:space="preserve"> обучающихся, </w:t>
      </w:r>
    </w:p>
    <w:p w:rsidR="00E7551B" w:rsidRPr="002C5286" w:rsidRDefault="00BE3E4A"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xml:space="preserve">- Высокий уровень спортивной и оздоровительной работы: 80% обучающихся отдохнули в оздоровительном лагере во время каникул (в т.ч. осенних и весенних), </w:t>
      </w:r>
    </w:p>
    <w:p w:rsidR="00BE3E4A" w:rsidRPr="002C5286" w:rsidRDefault="00BE3E4A"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Все выпускники 9 и 11 классов успешно прошли итоговую аттестацию и получили документы об основном общем и среднем общем образовании;</w:t>
      </w:r>
    </w:p>
    <w:p w:rsidR="00BE3E4A" w:rsidRPr="002C5286" w:rsidRDefault="00BE3E4A" w:rsidP="004D7D16">
      <w:pPr>
        <w:tabs>
          <w:tab w:val="left" w:pos="2526"/>
        </w:tabs>
        <w:spacing w:line="240" w:lineRule="auto"/>
        <w:jc w:val="both"/>
        <w:rPr>
          <w:rFonts w:ascii="Times New Roman" w:hAnsi="Times New Roman" w:cs="Times New Roman"/>
          <w:sz w:val="24"/>
          <w:szCs w:val="24"/>
        </w:rPr>
      </w:pPr>
      <w:r w:rsidRPr="002C5286">
        <w:rPr>
          <w:rFonts w:ascii="Times New Roman" w:hAnsi="Times New Roman" w:cs="Times New Roman"/>
          <w:sz w:val="24"/>
          <w:szCs w:val="24"/>
        </w:rPr>
        <w:t>- Образовательный процесс на 100% обеспечен учебниками по всем предметам учебного плана;</w:t>
      </w:r>
    </w:p>
    <w:p w:rsidR="00BE3E4A" w:rsidRPr="002C5286" w:rsidRDefault="00D63067" w:rsidP="004D7D16">
      <w:pPr>
        <w:spacing w:line="240" w:lineRule="auto"/>
        <w:jc w:val="both"/>
        <w:rPr>
          <w:rFonts w:ascii="Times New Roman" w:hAnsi="Times New Roman" w:cs="Times New Roman"/>
          <w:sz w:val="24"/>
          <w:szCs w:val="24"/>
        </w:rPr>
      </w:pPr>
      <w:r>
        <w:rPr>
          <w:rFonts w:ascii="Times New Roman" w:hAnsi="Times New Roman" w:cs="Times New Roman"/>
          <w:sz w:val="24"/>
          <w:szCs w:val="24"/>
        </w:rPr>
        <w:t>- Функционирует</w:t>
      </w:r>
      <w:r w:rsidR="00E7551B" w:rsidRPr="002C5286">
        <w:rPr>
          <w:rFonts w:ascii="Times New Roman" w:hAnsi="Times New Roman" w:cs="Times New Roman"/>
          <w:sz w:val="24"/>
          <w:szCs w:val="24"/>
        </w:rPr>
        <w:t xml:space="preserve"> Центра образования цифрового и гуманитарного профилей «Точка роста».</w:t>
      </w:r>
    </w:p>
    <w:p w:rsidR="00BE3E4A" w:rsidRPr="002C5286" w:rsidRDefault="00BE3E4A" w:rsidP="004D7D16">
      <w:pPr>
        <w:shd w:val="clear" w:color="auto" w:fill="FFFFFF"/>
        <w:spacing w:line="240" w:lineRule="auto"/>
        <w:jc w:val="center"/>
        <w:outlineLvl w:val="1"/>
        <w:rPr>
          <w:rFonts w:ascii="Arial" w:hAnsi="Arial" w:cs="Arial"/>
          <w:sz w:val="28"/>
          <w:szCs w:val="28"/>
          <w:lang w:eastAsia="ru-RU"/>
        </w:rPr>
      </w:pPr>
    </w:p>
    <w:p w:rsidR="003012D2" w:rsidRPr="002C5286" w:rsidRDefault="003012D2" w:rsidP="004D7D16">
      <w:pPr>
        <w:shd w:val="clear" w:color="auto" w:fill="FFFFFF"/>
        <w:spacing w:line="240" w:lineRule="auto"/>
        <w:jc w:val="center"/>
        <w:outlineLvl w:val="1"/>
        <w:rPr>
          <w:rFonts w:ascii="Arial" w:hAnsi="Arial" w:cs="Arial"/>
          <w:sz w:val="28"/>
          <w:szCs w:val="28"/>
          <w:lang w:eastAsia="ru-RU"/>
        </w:rPr>
      </w:pPr>
    </w:p>
    <w:p w:rsidR="005C1DAA" w:rsidRPr="002C5286" w:rsidRDefault="005C1DAA" w:rsidP="004D7D16">
      <w:pPr>
        <w:shd w:val="clear" w:color="auto" w:fill="FFFFFF"/>
        <w:spacing w:line="240" w:lineRule="auto"/>
        <w:jc w:val="center"/>
        <w:outlineLvl w:val="1"/>
        <w:rPr>
          <w:rFonts w:ascii="Arial" w:hAnsi="Arial" w:cs="Arial"/>
          <w:sz w:val="28"/>
          <w:szCs w:val="28"/>
          <w:lang w:eastAsia="ru-RU"/>
        </w:rPr>
      </w:pPr>
    </w:p>
    <w:p w:rsidR="005C1DAA" w:rsidRPr="002C5286" w:rsidRDefault="005C1DAA" w:rsidP="004D7D16">
      <w:pPr>
        <w:shd w:val="clear" w:color="auto" w:fill="FFFFFF"/>
        <w:spacing w:line="240" w:lineRule="auto"/>
        <w:jc w:val="center"/>
        <w:outlineLvl w:val="1"/>
        <w:rPr>
          <w:rFonts w:ascii="Arial" w:hAnsi="Arial" w:cs="Arial"/>
          <w:sz w:val="28"/>
          <w:szCs w:val="28"/>
          <w:lang w:eastAsia="ru-RU"/>
        </w:rPr>
      </w:pPr>
    </w:p>
    <w:p w:rsidR="00BE3E4A" w:rsidRPr="002C5286" w:rsidRDefault="00BE3E4A" w:rsidP="004D7D16">
      <w:pPr>
        <w:shd w:val="clear" w:color="auto" w:fill="FFFFFF"/>
        <w:spacing w:line="240" w:lineRule="auto"/>
        <w:jc w:val="center"/>
        <w:outlineLvl w:val="1"/>
        <w:rPr>
          <w:rFonts w:ascii="Arial" w:hAnsi="Arial" w:cs="Arial"/>
          <w:sz w:val="28"/>
          <w:szCs w:val="28"/>
          <w:lang w:eastAsia="ru-RU"/>
        </w:rPr>
      </w:pPr>
      <w:r w:rsidRPr="002C5286">
        <w:rPr>
          <w:rFonts w:ascii="Arial" w:hAnsi="Arial" w:cs="Arial"/>
          <w:sz w:val="28"/>
          <w:szCs w:val="28"/>
          <w:lang w:eastAsia="ru-RU"/>
        </w:rPr>
        <w:t>ПОКАЗАТЕЛИ</w:t>
      </w:r>
      <w:r w:rsidRPr="002C5286">
        <w:rPr>
          <w:rFonts w:ascii="Arial" w:hAnsi="Arial" w:cs="Arial"/>
          <w:sz w:val="28"/>
          <w:szCs w:val="28"/>
          <w:lang w:eastAsia="ru-RU"/>
        </w:rPr>
        <w:br/>
        <w:t>ДЕЯТЕЛЬНОСТИ ДОШКОЛЬНОЙ ОБРАЗОВАТЕЛЬНОЙ ОРГАНИЗАЦИИ,</w:t>
      </w:r>
      <w:r w:rsidRPr="002C5286">
        <w:rPr>
          <w:rFonts w:ascii="Arial" w:hAnsi="Arial" w:cs="Arial"/>
          <w:sz w:val="28"/>
          <w:szCs w:val="28"/>
          <w:lang w:eastAsia="ru-RU"/>
        </w:rPr>
        <w:br/>
        <w:t>ПОДЛЕЖАЩЕЙ САМООБСЛЕДОВАНИЮ</w:t>
      </w:r>
    </w:p>
    <w:tbl>
      <w:tblPr>
        <w:tblW w:w="0" w:type="auto"/>
        <w:tblInd w:w="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1096"/>
        <w:gridCol w:w="7031"/>
        <w:gridCol w:w="2235"/>
      </w:tblGrid>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 xml:space="preserve">N </w:t>
            </w:r>
            <w:proofErr w:type="gramStart"/>
            <w:r w:rsidRPr="002C5286">
              <w:rPr>
                <w:rFonts w:ascii="Arial" w:hAnsi="Arial" w:cs="Arial"/>
                <w:lang w:eastAsia="ru-RU"/>
              </w:rPr>
              <w:t>п</w:t>
            </w:r>
            <w:proofErr w:type="gramEnd"/>
            <w:r w:rsidRPr="002C5286">
              <w:rPr>
                <w:rFonts w:ascii="Arial" w:hAnsi="Arial" w:cs="Arial"/>
                <w:lang w:eastAsia="ru-RU"/>
              </w:rPr>
              <w:t>/п</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Показатели</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Единица измерения</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line="240" w:lineRule="auto"/>
              <w:jc w:val="center"/>
              <w:rPr>
                <w:rFonts w:ascii="Arial" w:hAnsi="Arial" w:cs="Arial"/>
                <w:sz w:val="24"/>
                <w:szCs w:val="24"/>
                <w:lang w:eastAsia="ru-RU"/>
              </w:rPr>
            </w:pPr>
            <w:r w:rsidRPr="002C5286">
              <w:rPr>
                <w:rFonts w:ascii="Arial" w:hAnsi="Arial" w:cs="Arial"/>
                <w:lang w:eastAsia="ru-RU"/>
              </w:rPr>
              <w:t>1.</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Образовательная деятельность</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line="240" w:lineRule="auto"/>
              <w:rPr>
                <w:rFonts w:ascii="Arial" w:hAnsi="Arial" w:cs="Arial"/>
                <w:sz w:val="24"/>
                <w:szCs w:val="24"/>
                <w:lang w:eastAsia="ru-RU"/>
              </w:rPr>
            </w:pP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Общая численность воспитанников, осваивающих образовательную программу дошкольного образования, в том числе:</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 xml:space="preserve"> 10</w:t>
            </w:r>
            <w:r w:rsidR="00BE3E4A" w:rsidRPr="002C5286">
              <w:rPr>
                <w:rFonts w:ascii="Arial" w:hAnsi="Arial" w:cs="Arial"/>
                <w:lang w:eastAsia="ru-RU"/>
              </w:rPr>
              <w:t>человек</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1.1.1</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 xml:space="preserve">В </w:t>
            </w:r>
            <w:proofErr w:type="gramStart"/>
            <w:r w:rsidRPr="002C5286">
              <w:rPr>
                <w:rFonts w:ascii="Arial" w:hAnsi="Arial" w:cs="Arial"/>
                <w:lang w:eastAsia="ru-RU"/>
              </w:rPr>
              <w:t>режиме полного дня</w:t>
            </w:r>
            <w:proofErr w:type="gramEnd"/>
            <w:r w:rsidRPr="002C5286">
              <w:rPr>
                <w:rFonts w:ascii="Arial" w:hAnsi="Arial" w:cs="Arial"/>
                <w:lang w:eastAsia="ru-RU"/>
              </w:rPr>
              <w:t xml:space="preserve"> (8 - 12 часов)</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10</w:t>
            </w:r>
            <w:r w:rsidR="00BE3E4A" w:rsidRPr="002C5286">
              <w:rPr>
                <w:rFonts w:ascii="Arial" w:hAnsi="Arial" w:cs="Arial"/>
                <w:lang w:eastAsia="ru-RU"/>
              </w:rPr>
              <w:t xml:space="preserve"> человек</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1.1.2</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В режиме кратковременного пребывания (3 - 5 часов)</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0 человек</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lastRenderedPageBreak/>
              <w:t>1.1.3</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В семейной дошкольной группе</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0 человек</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1.1.4</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 xml:space="preserve"> 0 человек</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1.2</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Общая численность воспитанников в возрасте до 3 лет</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3012D2"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0 человек</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1.3</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Общая численность воспитанников в возрасте от 3 до 8 лет</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9</w:t>
            </w:r>
            <w:r w:rsidR="00BE3E4A" w:rsidRPr="002C5286">
              <w:rPr>
                <w:rFonts w:ascii="Arial" w:hAnsi="Arial" w:cs="Arial"/>
                <w:lang w:eastAsia="ru-RU"/>
              </w:rPr>
              <w:t>человек</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1.4</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10</w:t>
            </w:r>
            <w:r w:rsidR="00BE3E4A" w:rsidRPr="002C5286">
              <w:rPr>
                <w:rFonts w:ascii="Arial" w:hAnsi="Arial" w:cs="Arial"/>
                <w:lang w:eastAsia="ru-RU"/>
              </w:rPr>
              <w:t xml:space="preserve"> человек/100%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1.4.1</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 xml:space="preserve">В </w:t>
            </w:r>
            <w:proofErr w:type="gramStart"/>
            <w:r w:rsidRPr="002C5286">
              <w:rPr>
                <w:rFonts w:ascii="Arial" w:hAnsi="Arial" w:cs="Arial"/>
                <w:lang w:eastAsia="ru-RU"/>
              </w:rPr>
              <w:t>режиме полного дня</w:t>
            </w:r>
            <w:proofErr w:type="gramEnd"/>
            <w:r w:rsidRPr="002C5286">
              <w:rPr>
                <w:rFonts w:ascii="Arial" w:hAnsi="Arial" w:cs="Arial"/>
                <w:lang w:eastAsia="ru-RU"/>
              </w:rPr>
              <w:t xml:space="preserve"> (8 - 12 часов)</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D63067" w:rsidP="004D7D16">
            <w:pPr>
              <w:spacing w:before="150" w:after="150" w:line="240" w:lineRule="auto"/>
              <w:jc w:val="center"/>
              <w:rPr>
                <w:rFonts w:ascii="Arial" w:hAnsi="Arial" w:cs="Arial"/>
                <w:sz w:val="24"/>
                <w:szCs w:val="24"/>
                <w:lang w:eastAsia="ru-RU"/>
              </w:rPr>
            </w:pPr>
            <w:r>
              <w:rPr>
                <w:rFonts w:ascii="Arial" w:hAnsi="Arial" w:cs="Arial"/>
                <w:lang w:eastAsia="ru-RU"/>
              </w:rPr>
              <w:t>10</w:t>
            </w:r>
            <w:r w:rsidR="00BE3E4A" w:rsidRPr="002C5286">
              <w:rPr>
                <w:rFonts w:ascii="Arial" w:hAnsi="Arial" w:cs="Arial"/>
                <w:lang w:eastAsia="ru-RU"/>
              </w:rPr>
              <w:t xml:space="preserve"> человек/</w:t>
            </w:r>
          </w:p>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100%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1.4.2</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В режиме продленного дня (12 - 14 часов)</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 xml:space="preserve"> 0 человек/ 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1.4.3</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В режиме круглосуточного пребывания</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0 человек/ 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1.5</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0 человек/ 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1.5.1</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По коррекции недостатков в физическом и (или) психическом развитии</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 xml:space="preserve"> 0 человек/ 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1.5.2</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По освоению образовательной программы дошкольного образования</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0 человек/ 0 %</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1.5.3</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По присмотру и уходу</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 xml:space="preserve"> 0 человек/ 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1.6</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8</w:t>
            </w:r>
            <w:r w:rsidR="00BE3E4A" w:rsidRPr="002C5286">
              <w:rPr>
                <w:rFonts w:ascii="Arial" w:hAnsi="Arial" w:cs="Arial"/>
                <w:lang w:eastAsia="ru-RU"/>
              </w:rPr>
              <w:t xml:space="preserve"> дней</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1.7</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Общая численность педагогических работников, в том числе:</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 xml:space="preserve"> 1 человек</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1.7.1</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 xml:space="preserve">Численность/удельный вес численности педагогических </w:t>
            </w:r>
            <w:r w:rsidRPr="002C5286">
              <w:rPr>
                <w:rFonts w:ascii="Arial" w:hAnsi="Arial" w:cs="Arial"/>
                <w:lang w:eastAsia="ru-RU"/>
              </w:rPr>
              <w:lastRenderedPageBreak/>
              <w:t>работников, имеющих высшее образование</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lastRenderedPageBreak/>
              <w:t>1</w:t>
            </w:r>
            <w:r w:rsidR="00BE3E4A" w:rsidRPr="002C5286">
              <w:rPr>
                <w:rFonts w:ascii="Arial" w:hAnsi="Arial" w:cs="Arial"/>
                <w:lang w:eastAsia="ru-RU"/>
              </w:rPr>
              <w:t xml:space="preserve"> человек</w:t>
            </w:r>
            <w:r>
              <w:rPr>
                <w:rFonts w:ascii="Arial" w:hAnsi="Arial" w:cs="Arial"/>
                <w:lang w:eastAsia="ru-RU"/>
              </w:rPr>
              <w:t>/100%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lastRenderedPageBreak/>
              <w:t>1.7.2</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1</w:t>
            </w:r>
            <w:r w:rsidR="00BE3E4A" w:rsidRPr="002C5286">
              <w:rPr>
                <w:rFonts w:ascii="Arial" w:hAnsi="Arial" w:cs="Arial"/>
                <w:lang w:eastAsia="ru-RU"/>
              </w:rPr>
              <w:t xml:space="preserve"> человек</w:t>
            </w:r>
            <w:r>
              <w:rPr>
                <w:rFonts w:ascii="Arial" w:hAnsi="Arial" w:cs="Arial"/>
                <w:lang w:eastAsia="ru-RU"/>
              </w:rPr>
              <w:t>/100%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1.7.3</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Численность/удельный вес численности педагогических работников, имеющих среднее профессиональное образование</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0 человека/ 0</w:t>
            </w:r>
            <w:r w:rsidR="00BE3E4A" w:rsidRPr="002C5286">
              <w:rPr>
                <w:rFonts w:ascii="Arial" w:hAnsi="Arial" w:cs="Arial"/>
                <w:lang w:eastAsia="ru-RU"/>
              </w:rPr>
              <w:t>%</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1.7.4</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0 человек/0</w:t>
            </w:r>
            <w:r w:rsidR="00BE3E4A" w:rsidRPr="002C5286">
              <w:rPr>
                <w:rFonts w:ascii="Arial" w:hAnsi="Arial" w:cs="Arial"/>
                <w:lang w:eastAsia="ru-RU"/>
              </w:rPr>
              <w:t>%</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1.8</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3012D2"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 xml:space="preserve">0 человек/ </w:t>
            </w:r>
            <w:r w:rsidR="00BE3E4A" w:rsidRPr="002C5286">
              <w:rPr>
                <w:rFonts w:ascii="Arial" w:hAnsi="Arial" w:cs="Arial"/>
                <w:lang w:eastAsia="ru-RU"/>
              </w:rPr>
              <w:t>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1.8.1</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Высшая</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0 человек/0%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1.8.2</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Первая</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0человек/ 0</w:t>
            </w:r>
            <w:r w:rsidR="00BE3E4A" w:rsidRPr="002C5286">
              <w:rPr>
                <w:rFonts w:ascii="Arial" w:hAnsi="Arial" w:cs="Arial"/>
                <w:lang w:eastAsia="ru-RU"/>
              </w:rPr>
              <w:t>%</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1.9</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1человек/100%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1.9.1</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До 5 лет</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 xml:space="preserve"> 0 человек/ 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1.9.2</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Свыше 30 лет</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3012D2"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0 человек/</w:t>
            </w:r>
            <w:r w:rsidR="00BE3E4A" w:rsidRPr="002C5286">
              <w:rPr>
                <w:rFonts w:ascii="Arial" w:hAnsi="Arial" w:cs="Arial"/>
                <w:lang w:eastAsia="ru-RU"/>
              </w:rPr>
              <w:t>0 %</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1.10</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0 человек/0%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1.11</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3012D2"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 xml:space="preserve">0 человек/ </w:t>
            </w:r>
            <w:r w:rsidR="00BE3E4A" w:rsidRPr="002C5286">
              <w:rPr>
                <w:rFonts w:ascii="Arial" w:hAnsi="Arial" w:cs="Arial"/>
                <w:lang w:eastAsia="ru-RU"/>
              </w:rPr>
              <w:t>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1.12</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proofErr w:type="gramStart"/>
            <w:r w:rsidRPr="002C5286">
              <w:rPr>
                <w:rFonts w:ascii="Arial" w:hAnsi="Arial" w:cs="Arial"/>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w:t>
            </w:r>
            <w:r w:rsidRPr="002C5286">
              <w:rPr>
                <w:rFonts w:ascii="Arial" w:hAnsi="Arial" w:cs="Arial"/>
                <w:lang w:eastAsia="ru-RU"/>
              </w:rPr>
              <w:lastRenderedPageBreak/>
              <w:t>административно-хозяйственных работников</w:t>
            </w:r>
            <w:proofErr w:type="gramEnd"/>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lastRenderedPageBreak/>
              <w:t>1человек/100%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lastRenderedPageBreak/>
              <w:t>1.13</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  человек/100%</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1.14</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Соотношение "педагогический работник/воспитанник" в дошкольной образовательной организации</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3012D2"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1человек/1</w:t>
            </w:r>
            <w:r w:rsidR="00D63067">
              <w:rPr>
                <w:rFonts w:ascii="Arial" w:hAnsi="Arial" w:cs="Arial"/>
                <w:lang w:eastAsia="ru-RU"/>
              </w:rPr>
              <w:t>0</w:t>
            </w:r>
            <w:r w:rsidR="00BE3E4A" w:rsidRPr="002C5286">
              <w:rPr>
                <w:rFonts w:ascii="Arial" w:hAnsi="Arial" w:cs="Arial"/>
                <w:lang w:eastAsia="ru-RU"/>
              </w:rPr>
              <w:t>человек</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1.15</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Наличие в образовательной организации следующих педагогических работников:</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line="240" w:lineRule="auto"/>
              <w:rPr>
                <w:rFonts w:ascii="Arial" w:hAnsi="Arial" w:cs="Arial"/>
                <w:sz w:val="24"/>
                <w:szCs w:val="24"/>
                <w:lang w:eastAsia="ru-RU"/>
              </w:rPr>
            </w:pP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1.15.1</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Музыкального руководителя</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нет</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1.15.2</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Инструктора по физической культуре</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нет</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1.15.3</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Учителя-логопеда</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нет</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1.15.4</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Логопеда</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line="240" w:lineRule="auto"/>
              <w:jc w:val="center"/>
              <w:rPr>
                <w:rFonts w:ascii="Arial" w:hAnsi="Arial" w:cs="Arial"/>
                <w:sz w:val="24"/>
                <w:szCs w:val="24"/>
                <w:lang w:eastAsia="ru-RU"/>
              </w:rPr>
            </w:pPr>
            <w:r w:rsidRPr="002C5286">
              <w:rPr>
                <w:rFonts w:ascii="Arial" w:hAnsi="Arial" w:cs="Arial"/>
                <w:lang w:eastAsia="ru-RU"/>
              </w:rPr>
              <w:t>нет</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1.15.5</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Учителя-дефектолога</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нет</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1.15.6</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Педагога-психолога</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396ACA" w:rsidP="004D7D16">
            <w:pPr>
              <w:suppressAutoHyphens/>
              <w:spacing w:line="240" w:lineRule="auto"/>
              <w:jc w:val="center"/>
              <w:rPr>
                <w:rFonts w:ascii="Arial" w:hAnsi="Arial" w:cs="Arial"/>
                <w:sz w:val="24"/>
                <w:szCs w:val="24"/>
                <w:lang w:eastAsia="ru-RU"/>
              </w:rPr>
            </w:pPr>
            <w:r w:rsidRPr="002C5286">
              <w:rPr>
                <w:rFonts w:ascii="Arial" w:hAnsi="Arial" w:cs="Arial"/>
                <w:lang w:eastAsia="ru-RU"/>
              </w:rPr>
              <w:t>нет</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line="240" w:lineRule="auto"/>
              <w:jc w:val="center"/>
              <w:rPr>
                <w:rFonts w:ascii="Arial" w:hAnsi="Arial" w:cs="Arial"/>
                <w:sz w:val="24"/>
                <w:szCs w:val="24"/>
                <w:lang w:eastAsia="ru-RU"/>
              </w:rPr>
            </w:pPr>
            <w:r w:rsidRPr="002C5286">
              <w:rPr>
                <w:rFonts w:ascii="Arial" w:hAnsi="Arial" w:cs="Arial"/>
                <w:lang w:eastAsia="ru-RU"/>
              </w:rPr>
              <w:t>2.</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Инфраструктура</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line="240" w:lineRule="auto"/>
              <w:rPr>
                <w:rFonts w:ascii="Arial" w:hAnsi="Arial" w:cs="Arial"/>
                <w:sz w:val="24"/>
                <w:szCs w:val="24"/>
                <w:lang w:eastAsia="ru-RU"/>
              </w:rPr>
            </w:pP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2.1</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Общая площадь помещений, в которых осуществляется образовательная деятельность, в расчете на одного воспитанника</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11.4 кв. м</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2.2</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Площадь помещений для организации дополнительных видов деятельности воспитанников</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103,5кв. м</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2.3</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Наличие физкультурного зала</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да</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2.4</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Наличие музыкального зала</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нет</w:t>
            </w:r>
          </w:p>
        </w:tc>
      </w:tr>
      <w:tr w:rsidR="00BE3E4A" w:rsidRPr="002C5286">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lastRenderedPageBreak/>
              <w:t>2.5</w:t>
            </w:r>
          </w:p>
        </w:tc>
        <w:tc>
          <w:tcPr>
            <w:tcW w:w="85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rPr>
                <w:rFonts w:ascii="Arial" w:hAnsi="Arial" w:cs="Arial"/>
                <w:sz w:val="24"/>
                <w:szCs w:val="24"/>
                <w:lang w:eastAsia="ru-RU"/>
              </w:rPr>
            </w:pPr>
            <w:r w:rsidRPr="002C5286">
              <w:rPr>
                <w:rFonts w:ascii="Arial" w:hAnsi="Arial" w:cs="Arial"/>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6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2C5286" w:rsidRDefault="00BE3E4A" w:rsidP="004D7D16">
            <w:pPr>
              <w:suppressAutoHyphens/>
              <w:spacing w:before="150" w:after="150" w:line="240" w:lineRule="auto"/>
              <w:jc w:val="center"/>
              <w:rPr>
                <w:rFonts w:ascii="Arial" w:hAnsi="Arial" w:cs="Arial"/>
                <w:sz w:val="24"/>
                <w:szCs w:val="24"/>
                <w:lang w:eastAsia="ru-RU"/>
              </w:rPr>
            </w:pPr>
            <w:r w:rsidRPr="002C5286">
              <w:rPr>
                <w:rFonts w:ascii="Arial" w:hAnsi="Arial" w:cs="Arial"/>
                <w:lang w:eastAsia="ru-RU"/>
              </w:rPr>
              <w:t>да</w:t>
            </w:r>
          </w:p>
        </w:tc>
      </w:tr>
    </w:tbl>
    <w:p w:rsidR="00BE3E4A" w:rsidRPr="002C5286" w:rsidRDefault="00BE3E4A" w:rsidP="004D7D16">
      <w:pPr>
        <w:spacing w:line="240" w:lineRule="auto"/>
        <w:rPr>
          <w:lang w:eastAsia="ar-SA"/>
        </w:rPr>
      </w:pPr>
    </w:p>
    <w:p w:rsidR="00BE3E4A" w:rsidRPr="00624764" w:rsidRDefault="00BE3E4A" w:rsidP="004D7D16">
      <w:pPr>
        <w:pStyle w:val="2"/>
        <w:shd w:val="clear" w:color="auto" w:fill="FFFFFF"/>
        <w:jc w:val="center"/>
        <w:rPr>
          <w:rFonts w:cs="Times New Roman"/>
          <w:sz w:val="22"/>
          <w:szCs w:val="22"/>
        </w:rPr>
      </w:pPr>
      <w:r w:rsidRPr="00624764">
        <w:t>ПОКАЗАТЕЛИ</w:t>
      </w:r>
      <w:r w:rsidRPr="00624764">
        <w:br/>
        <w:t>ДЕЯТЕЛЬНОСТИ ОБЩЕОБРАЗОВАТЕЛЬНОЙ ОРГАНИЗАЦИИ,</w:t>
      </w:r>
      <w:r w:rsidRPr="00624764">
        <w:br/>
        <w:t>ПОДЛЕЖАЩЕЙ САМООБСЛЕДОВАНИЮ</w:t>
      </w:r>
    </w:p>
    <w:tbl>
      <w:tblPr>
        <w:tblW w:w="0" w:type="auto"/>
        <w:tblInd w:w="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1130"/>
        <w:gridCol w:w="7328"/>
        <w:gridCol w:w="1904"/>
      </w:tblGrid>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N п/п</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Показатели</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Единица измерения</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line="240" w:lineRule="auto"/>
              <w:jc w:val="center"/>
              <w:rPr>
                <w:rFonts w:ascii="Arial" w:hAnsi="Arial" w:cs="Arial"/>
                <w:sz w:val="24"/>
                <w:szCs w:val="24"/>
                <w:lang w:eastAsia="ru-RU"/>
              </w:rPr>
            </w:pPr>
            <w:r w:rsidRPr="00624764">
              <w:rPr>
                <w:rFonts w:ascii="Arial" w:hAnsi="Arial" w:cs="Arial"/>
                <w:lang w:eastAsia="ru-RU"/>
              </w:rPr>
              <w:t>1.</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Образовательная деятельность</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line="240" w:lineRule="auto"/>
              <w:rPr>
                <w:rFonts w:ascii="Arial" w:hAnsi="Arial" w:cs="Arial"/>
                <w:sz w:val="24"/>
                <w:szCs w:val="24"/>
                <w:lang w:eastAsia="ru-RU"/>
              </w:rPr>
            </w:pP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1.1</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Общая численность учащихся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68</w:t>
            </w:r>
            <w:r w:rsidR="00BE3E4A" w:rsidRPr="00624764">
              <w:rPr>
                <w:rFonts w:ascii="Arial" w:hAnsi="Arial" w:cs="Arial"/>
                <w:lang w:eastAsia="ru-RU"/>
              </w:rPr>
              <w:t xml:space="preserve"> человек</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1.2</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 учащихся по образовательной программе начального общего образования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18</w:t>
            </w:r>
            <w:r w:rsidR="00BE3E4A" w:rsidRPr="00624764">
              <w:rPr>
                <w:rFonts w:ascii="Arial" w:hAnsi="Arial" w:cs="Arial"/>
                <w:lang w:eastAsia="ru-RU"/>
              </w:rPr>
              <w:t xml:space="preserve"> человек</w:t>
            </w:r>
            <w:r w:rsidR="00D5044A">
              <w:rPr>
                <w:rFonts w:ascii="Arial" w:hAnsi="Arial" w:cs="Arial"/>
                <w:lang w:eastAsia="ru-RU"/>
              </w:rPr>
              <w:t>а</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1.3</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 учащихся по образовательной программе основного общего образования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44</w:t>
            </w:r>
            <w:r w:rsidR="00BE3E4A" w:rsidRPr="00624764">
              <w:rPr>
                <w:rFonts w:ascii="Arial" w:hAnsi="Arial" w:cs="Arial"/>
                <w:lang w:eastAsia="ru-RU"/>
              </w:rPr>
              <w:t xml:space="preserve"> человек</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1.4</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 учащихся по образовательной программе среднего общего образования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 xml:space="preserve"> 6</w:t>
            </w:r>
            <w:r w:rsidR="00BE3E4A" w:rsidRPr="00624764">
              <w:rPr>
                <w:rFonts w:ascii="Arial" w:hAnsi="Arial" w:cs="Arial"/>
                <w:lang w:eastAsia="ru-RU"/>
              </w:rPr>
              <w:t xml:space="preserve"> человек</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1.5</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D63067" w:rsidP="004D7D16">
            <w:pPr>
              <w:spacing w:before="150" w:after="150" w:line="240" w:lineRule="auto"/>
              <w:jc w:val="center"/>
              <w:rPr>
                <w:rFonts w:ascii="Arial" w:hAnsi="Arial" w:cs="Arial"/>
                <w:sz w:val="24"/>
                <w:szCs w:val="24"/>
                <w:lang w:eastAsia="ru-RU"/>
              </w:rPr>
            </w:pPr>
            <w:r>
              <w:rPr>
                <w:rFonts w:ascii="Arial" w:hAnsi="Arial" w:cs="Arial"/>
                <w:lang w:eastAsia="ru-RU"/>
              </w:rPr>
              <w:t>24</w:t>
            </w:r>
            <w:r w:rsidR="00BE3E4A" w:rsidRPr="00624764">
              <w:rPr>
                <w:rFonts w:ascii="Arial" w:hAnsi="Arial" w:cs="Arial"/>
                <w:lang w:eastAsia="ru-RU"/>
              </w:rPr>
              <w:t xml:space="preserve"> человек</w:t>
            </w:r>
            <w:r w:rsidR="00603ED6">
              <w:rPr>
                <w:rFonts w:ascii="Arial" w:hAnsi="Arial" w:cs="Arial"/>
                <w:lang w:eastAsia="ru-RU"/>
              </w:rPr>
              <w:t>а</w:t>
            </w:r>
            <w:r w:rsidR="00BE3E4A" w:rsidRPr="00624764">
              <w:rPr>
                <w:rFonts w:ascii="Arial" w:hAnsi="Arial" w:cs="Arial"/>
                <w:lang w:eastAsia="ru-RU"/>
              </w:rPr>
              <w:t>/</w:t>
            </w:r>
          </w:p>
          <w:p w:rsidR="00BE3E4A" w:rsidRPr="00624764"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35</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1.6</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Средний балл государственной итоговой аттестации выпускников 9 класса по русскому языку</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sz w:val="24"/>
                <w:szCs w:val="24"/>
                <w:lang w:eastAsia="ru-RU"/>
              </w:rPr>
              <w:t>4</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1.7</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Средний балл государственной итоговой аттестации выпускников 9 класса по математике</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sz w:val="24"/>
                <w:szCs w:val="24"/>
                <w:lang w:eastAsia="ru-RU"/>
              </w:rPr>
              <w:t>4</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1.8</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Средний балл единого государственного экзамена выпускников 11 класса по русскому языку</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8C45D7"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sz w:val="24"/>
                <w:szCs w:val="24"/>
                <w:lang w:eastAsia="ru-RU"/>
              </w:rPr>
              <w:t>96</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1.9</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Средний балл единого государственного экзамена выпускников 11 класса по математике</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8C45D7"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72</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1.10</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 xml:space="preserve">Численность/удельный вес численности выпускников 9 класса, </w:t>
            </w:r>
            <w:r w:rsidRPr="00624764">
              <w:rPr>
                <w:rFonts w:ascii="Arial" w:hAnsi="Arial" w:cs="Arial"/>
                <w:lang w:eastAsia="ru-RU"/>
              </w:rPr>
              <w:lastRenderedPageBreak/>
              <w:t>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lastRenderedPageBreak/>
              <w:t>0 человек/0%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lastRenderedPageBreak/>
              <w:t>1.11</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0 человек/0%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1.12</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0 человек/0%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1.13</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D63067"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0человек/0</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1.14</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0человек/0%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1.15</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0человек/0%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1.16</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0человек/0%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1.17</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0человек/0%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1.18</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4B7A95" w:rsidP="00B707C0">
            <w:pPr>
              <w:suppressAutoHyphens/>
              <w:spacing w:before="150" w:after="150" w:line="240" w:lineRule="auto"/>
              <w:jc w:val="center"/>
              <w:rPr>
                <w:rFonts w:ascii="Arial" w:hAnsi="Arial" w:cs="Arial"/>
                <w:sz w:val="24"/>
                <w:szCs w:val="24"/>
                <w:lang w:eastAsia="ru-RU"/>
              </w:rPr>
            </w:pPr>
            <w:r>
              <w:rPr>
                <w:rFonts w:ascii="Arial" w:hAnsi="Arial" w:cs="Arial"/>
                <w:lang w:eastAsia="ru-RU"/>
              </w:rPr>
              <w:t>38</w:t>
            </w:r>
            <w:r w:rsidR="00D63067">
              <w:rPr>
                <w:rFonts w:ascii="Arial" w:hAnsi="Arial" w:cs="Arial"/>
                <w:lang w:eastAsia="ru-RU"/>
              </w:rPr>
              <w:t xml:space="preserve"> человек /5</w:t>
            </w:r>
            <w:r w:rsidR="005514AB">
              <w:rPr>
                <w:rFonts w:ascii="Arial" w:hAnsi="Arial" w:cs="Arial"/>
                <w:lang w:eastAsia="ru-RU"/>
              </w:rPr>
              <w:t>5</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1.19</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4F68BF" w:rsidRDefault="00BE3E4A" w:rsidP="004D7D16">
            <w:pPr>
              <w:suppressAutoHyphens/>
              <w:spacing w:before="150" w:after="150" w:line="240" w:lineRule="auto"/>
              <w:rPr>
                <w:rFonts w:ascii="Arial" w:hAnsi="Arial" w:cs="Arial"/>
                <w:sz w:val="24"/>
                <w:szCs w:val="24"/>
                <w:lang w:eastAsia="ru-RU"/>
              </w:rPr>
            </w:pPr>
            <w:r w:rsidRPr="004F68BF">
              <w:rPr>
                <w:rFonts w:ascii="Arial" w:hAnsi="Arial" w:cs="Arial"/>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4F68BF" w:rsidRDefault="004F68BF" w:rsidP="004D7D16">
            <w:pPr>
              <w:suppressAutoHyphens/>
              <w:spacing w:before="150" w:after="150" w:line="240" w:lineRule="auto"/>
              <w:jc w:val="center"/>
              <w:rPr>
                <w:rFonts w:ascii="Arial" w:hAnsi="Arial" w:cs="Arial"/>
                <w:sz w:val="24"/>
                <w:szCs w:val="24"/>
                <w:lang w:eastAsia="ru-RU"/>
              </w:rPr>
            </w:pPr>
            <w:r w:rsidRPr="004F68BF">
              <w:rPr>
                <w:rFonts w:ascii="Arial" w:hAnsi="Arial" w:cs="Arial"/>
                <w:lang w:eastAsia="ru-RU"/>
              </w:rPr>
              <w:t>3</w:t>
            </w:r>
            <w:r w:rsidR="00B707C0" w:rsidRPr="004F68BF">
              <w:rPr>
                <w:rFonts w:ascii="Arial" w:hAnsi="Arial" w:cs="Arial"/>
                <w:lang w:eastAsia="ru-RU"/>
              </w:rPr>
              <w:t>человек</w:t>
            </w:r>
            <w:r w:rsidRPr="004F68BF">
              <w:rPr>
                <w:rFonts w:ascii="Arial" w:hAnsi="Arial" w:cs="Arial"/>
                <w:lang w:eastAsia="ru-RU"/>
              </w:rPr>
              <w:t>а/ 4,5</w:t>
            </w:r>
            <w:r w:rsidR="00BE3E4A" w:rsidRPr="004F68BF">
              <w:rPr>
                <w:rFonts w:ascii="Arial" w:hAnsi="Arial" w:cs="Arial"/>
                <w:lang w:eastAsia="ru-RU"/>
              </w:rPr>
              <w:t>%</w:t>
            </w:r>
          </w:p>
        </w:tc>
        <w:bookmarkStart w:id="0" w:name="_GoBack"/>
        <w:bookmarkEnd w:id="0"/>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1.19.1</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4F68BF" w:rsidRDefault="00BE3E4A" w:rsidP="004D7D16">
            <w:pPr>
              <w:suppressAutoHyphens/>
              <w:spacing w:before="150" w:after="150" w:line="240" w:lineRule="auto"/>
              <w:rPr>
                <w:rFonts w:ascii="Arial" w:hAnsi="Arial" w:cs="Arial"/>
                <w:sz w:val="24"/>
                <w:szCs w:val="24"/>
                <w:lang w:eastAsia="ru-RU"/>
              </w:rPr>
            </w:pPr>
            <w:r w:rsidRPr="004F68BF">
              <w:rPr>
                <w:rFonts w:ascii="Arial" w:hAnsi="Arial" w:cs="Arial"/>
                <w:lang w:eastAsia="ru-RU"/>
              </w:rPr>
              <w:t>Регионального уровня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4F68BF" w:rsidRDefault="004F68BF" w:rsidP="004D7D16">
            <w:pPr>
              <w:suppressAutoHyphens/>
              <w:spacing w:before="150" w:after="150" w:line="240" w:lineRule="auto"/>
              <w:jc w:val="center"/>
              <w:rPr>
                <w:rFonts w:ascii="Arial" w:hAnsi="Arial" w:cs="Arial"/>
                <w:sz w:val="24"/>
                <w:szCs w:val="24"/>
                <w:lang w:eastAsia="ru-RU"/>
              </w:rPr>
            </w:pPr>
            <w:r w:rsidRPr="004F68BF">
              <w:rPr>
                <w:rFonts w:ascii="Arial" w:hAnsi="Arial" w:cs="Arial"/>
                <w:lang w:eastAsia="ru-RU"/>
              </w:rPr>
              <w:t>2 человека/3</w:t>
            </w:r>
            <w:r w:rsidR="00BE3E4A" w:rsidRPr="004F68BF">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lastRenderedPageBreak/>
              <w:t>1.19.2</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4F68BF" w:rsidRDefault="00BE3E4A" w:rsidP="004D7D16">
            <w:pPr>
              <w:suppressAutoHyphens/>
              <w:spacing w:before="150" w:after="150" w:line="240" w:lineRule="auto"/>
              <w:rPr>
                <w:rFonts w:ascii="Arial" w:hAnsi="Arial" w:cs="Arial"/>
                <w:sz w:val="24"/>
                <w:szCs w:val="24"/>
                <w:lang w:eastAsia="ru-RU"/>
              </w:rPr>
            </w:pPr>
            <w:r w:rsidRPr="004F68BF">
              <w:rPr>
                <w:rFonts w:ascii="Arial" w:hAnsi="Arial" w:cs="Arial"/>
                <w:lang w:eastAsia="ru-RU"/>
              </w:rPr>
              <w:t>Федерального уровня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4F68BF" w:rsidRDefault="004F68BF" w:rsidP="004D7D16">
            <w:pPr>
              <w:suppressAutoHyphens/>
              <w:spacing w:before="150" w:after="150" w:line="240" w:lineRule="auto"/>
              <w:jc w:val="center"/>
              <w:rPr>
                <w:rFonts w:ascii="Arial" w:hAnsi="Arial" w:cs="Arial"/>
                <w:sz w:val="24"/>
                <w:szCs w:val="24"/>
                <w:lang w:eastAsia="ru-RU"/>
              </w:rPr>
            </w:pPr>
            <w:r w:rsidRPr="004F68BF">
              <w:rPr>
                <w:rFonts w:ascii="Arial" w:hAnsi="Arial" w:cs="Arial"/>
                <w:lang w:eastAsia="ru-RU"/>
              </w:rPr>
              <w:t>1 человек/ 1,5</w:t>
            </w:r>
            <w:r w:rsidR="00BE3E4A" w:rsidRPr="004F68BF">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1.19.3</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Международного уровня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0 человек/0%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1.20</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4B7A95"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3</w:t>
            </w:r>
            <w:r w:rsidR="00BE3E4A" w:rsidRPr="00624764">
              <w:rPr>
                <w:rFonts w:ascii="Arial" w:hAnsi="Arial" w:cs="Arial"/>
                <w:lang w:eastAsia="ru-RU"/>
              </w:rPr>
              <w:t>человек</w:t>
            </w:r>
            <w:r>
              <w:rPr>
                <w:rFonts w:ascii="Arial" w:hAnsi="Arial" w:cs="Arial"/>
                <w:lang w:eastAsia="ru-RU"/>
              </w:rPr>
              <w:t>а/4</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1.21</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0человек/0%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1.22</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5514AB"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3</w:t>
            </w:r>
            <w:r w:rsidR="00BE3E4A">
              <w:rPr>
                <w:rFonts w:ascii="Arial" w:hAnsi="Arial" w:cs="Arial"/>
                <w:lang w:eastAsia="ru-RU"/>
              </w:rPr>
              <w:t>человек</w:t>
            </w:r>
            <w:r>
              <w:rPr>
                <w:rFonts w:ascii="Arial" w:hAnsi="Arial" w:cs="Arial"/>
                <w:lang w:eastAsia="ru-RU"/>
              </w:rPr>
              <w:t>а/ 4</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1.23</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5514AB"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5человек/6,5</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1.24</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Общая численность педагогических работников, в том числе:</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0530D5"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8</w:t>
            </w:r>
            <w:r w:rsidR="00BE3E4A" w:rsidRPr="00624764">
              <w:rPr>
                <w:rFonts w:ascii="Arial" w:hAnsi="Arial" w:cs="Arial"/>
                <w:lang w:eastAsia="ru-RU"/>
              </w:rPr>
              <w:t xml:space="preserve"> человек</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1.25</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0530D5" w:rsidP="004D7D16">
            <w:pPr>
              <w:spacing w:before="150" w:after="150" w:line="240" w:lineRule="auto"/>
              <w:jc w:val="center"/>
              <w:rPr>
                <w:rFonts w:ascii="Arial" w:hAnsi="Arial" w:cs="Arial"/>
                <w:sz w:val="24"/>
                <w:szCs w:val="24"/>
                <w:lang w:eastAsia="ru-RU"/>
              </w:rPr>
            </w:pPr>
            <w:r>
              <w:rPr>
                <w:rFonts w:ascii="Arial" w:hAnsi="Arial" w:cs="Arial"/>
                <w:lang w:eastAsia="ru-RU"/>
              </w:rPr>
              <w:t>6</w:t>
            </w:r>
            <w:r w:rsidR="00BE3E4A" w:rsidRPr="00624764">
              <w:rPr>
                <w:rFonts w:ascii="Arial" w:hAnsi="Arial" w:cs="Arial"/>
                <w:lang w:eastAsia="ru-RU"/>
              </w:rPr>
              <w:t xml:space="preserve"> человек/</w:t>
            </w:r>
          </w:p>
          <w:p w:rsidR="00BE3E4A" w:rsidRPr="00624764" w:rsidRDefault="000530D5"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75</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1.26</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0530D5" w:rsidP="004D7D16">
            <w:pPr>
              <w:spacing w:before="150" w:after="150" w:line="240" w:lineRule="auto"/>
              <w:jc w:val="center"/>
              <w:rPr>
                <w:rFonts w:ascii="Arial" w:hAnsi="Arial" w:cs="Arial"/>
                <w:sz w:val="24"/>
                <w:szCs w:val="24"/>
                <w:lang w:eastAsia="ru-RU"/>
              </w:rPr>
            </w:pPr>
            <w:r>
              <w:rPr>
                <w:rFonts w:ascii="Arial" w:hAnsi="Arial" w:cs="Arial"/>
                <w:lang w:eastAsia="ru-RU"/>
              </w:rPr>
              <w:t>5</w:t>
            </w:r>
            <w:r w:rsidR="00BE3E4A" w:rsidRPr="00624764">
              <w:rPr>
                <w:rFonts w:ascii="Arial" w:hAnsi="Arial" w:cs="Arial"/>
                <w:lang w:eastAsia="ru-RU"/>
              </w:rPr>
              <w:t xml:space="preserve"> человек/</w:t>
            </w:r>
          </w:p>
          <w:p w:rsidR="00BE3E4A" w:rsidRPr="00624764" w:rsidRDefault="000530D5"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62,5</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1.27</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pacing w:before="150" w:after="150" w:line="240" w:lineRule="auto"/>
              <w:jc w:val="center"/>
              <w:rPr>
                <w:rFonts w:ascii="Arial" w:hAnsi="Arial" w:cs="Arial"/>
                <w:sz w:val="24"/>
                <w:szCs w:val="24"/>
                <w:lang w:eastAsia="ru-RU"/>
              </w:rPr>
            </w:pPr>
            <w:r w:rsidRPr="00624764">
              <w:rPr>
                <w:rFonts w:ascii="Arial" w:hAnsi="Arial" w:cs="Arial"/>
                <w:lang w:eastAsia="ru-RU"/>
              </w:rPr>
              <w:t>2 человека/</w:t>
            </w:r>
          </w:p>
          <w:p w:rsidR="00BE3E4A" w:rsidRPr="00624764" w:rsidRDefault="000530D5"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25</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1.28</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pacing w:before="150" w:after="150" w:line="240" w:lineRule="auto"/>
              <w:jc w:val="center"/>
              <w:rPr>
                <w:rFonts w:ascii="Arial" w:hAnsi="Arial" w:cs="Arial"/>
                <w:sz w:val="24"/>
                <w:szCs w:val="24"/>
                <w:lang w:eastAsia="ru-RU"/>
              </w:rPr>
            </w:pPr>
            <w:r w:rsidRPr="00624764">
              <w:rPr>
                <w:rFonts w:ascii="Arial" w:hAnsi="Arial" w:cs="Arial"/>
                <w:lang w:eastAsia="ru-RU"/>
              </w:rPr>
              <w:t>2человек/</w:t>
            </w:r>
          </w:p>
          <w:p w:rsidR="00BE3E4A" w:rsidRPr="00624764" w:rsidRDefault="000530D5"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25</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1.29</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9138D2" w:rsidP="004D7D16">
            <w:pPr>
              <w:spacing w:before="150" w:after="150" w:line="240" w:lineRule="auto"/>
              <w:jc w:val="center"/>
              <w:rPr>
                <w:rFonts w:ascii="Arial" w:hAnsi="Arial" w:cs="Arial"/>
                <w:sz w:val="24"/>
                <w:szCs w:val="24"/>
                <w:lang w:eastAsia="ru-RU"/>
              </w:rPr>
            </w:pPr>
            <w:r>
              <w:rPr>
                <w:rFonts w:ascii="Arial" w:hAnsi="Arial" w:cs="Arial"/>
                <w:lang w:eastAsia="ru-RU"/>
              </w:rPr>
              <w:t>8</w:t>
            </w:r>
            <w:r w:rsidR="00BE3E4A" w:rsidRPr="00624764">
              <w:rPr>
                <w:rFonts w:ascii="Arial" w:hAnsi="Arial" w:cs="Arial"/>
                <w:lang w:eastAsia="ru-RU"/>
              </w:rPr>
              <w:t xml:space="preserve"> человек/</w:t>
            </w:r>
          </w:p>
          <w:p w:rsidR="00BE3E4A" w:rsidRPr="00624764" w:rsidRDefault="000530D5"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100</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lastRenderedPageBreak/>
              <w:t>1.29.1</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Высшая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9138D2" w:rsidP="004D7D16">
            <w:pPr>
              <w:spacing w:before="150" w:after="150" w:line="240" w:lineRule="auto"/>
              <w:jc w:val="center"/>
              <w:rPr>
                <w:rFonts w:ascii="Arial" w:hAnsi="Arial" w:cs="Arial"/>
                <w:sz w:val="24"/>
                <w:szCs w:val="24"/>
                <w:lang w:eastAsia="ru-RU"/>
              </w:rPr>
            </w:pPr>
            <w:r>
              <w:rPr>
                <w:rFonts w:ascii="Arial" w:hAnsi="Arial" w:cs="Arial"/>
                <w:lang w:eastAsia="ru-RU"/>
              </w:rPr>
              <w:t>4</w:t>
            </w:r>
            <w:r w:rsidR="00BE3E4A" w:rsidRPr="00624764">
              <w:rPr>
                <w:rFonts w:ascii="Arial" w:hAnsi="Arial" w:cs="Arial"/>
                <w:lang w:eastAsia="ru-RU"/>
              </w:rPr>
              <w:t xml:space="preserve"> человека/</w:t>
            </w:r>
          </w:p>
          <w:p w:rsidR="00BE3E4A" w:rsidRPr="00624764" w:rsidRDefault="000530D5" w:rsidP="00B707C0">
            <w:pPr>
              <w:suppressAutoHyphens/>
              <w:spacing w:before="150" w:after="150" w:line="240" w:lineRule="auto"/>
              <w:jc w:val="center"/>
              <w:rPr>
                <w:rFonts w:ascii="Arial" w:hAnsi="Arial" w:cs="Arial"/>
                <w:sz w:val="24"/>
                <w:szCs w:val="24"/>
                <w:lang w:eastAsia="ru-RU"/>
              </w:rPr>
            </w:pPr>
            <w:r>
              <w:rPr>
                <w:rFonts w:ascii="Arial" w:hAnsi="Arial" w:cs="Arial"/>
                <w:lang w:eastAsia="ru-RU"/>
              </w:rPr>
              <w:t>50</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1.29.2</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Первая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707C0" w:rsidP="004D7D16">
            <w:pPr>
              <w:spacing w:before="150" w:after="150" w:line="240" w:lineRule="auto"/>
              <w:jc w:val="center"/>
              <w:rPr>
                <w:rFonts w:ascii="Arial" w:hAnsi="Arial" w:cs="Arial"/>
                <w:sz w:val="24"/>
                <w:szCs w:val="24"/>
                <w:lang w:eastAsia="ru-RU"/>
              </w:rPr>
            </w:pPr>
            <w:r>
              <w:rPr>
                <w:rFonts w:ascii="Arial" w:hAnsi="Arial" w:cs="Arial"/>
                <w:lang w:eastAsia="ru-RU"/>
              </w:rPr>
              <w:t>4</w:t>
            </w:r>
            <w:r w:rsidR="00BE3E4A" w:rsidRPr="00624764">
              <w:rPr>
                <w:rFonts w:ascii="Arial" w:hAnsi="Arial" w:cs="Arial"/>
                <w:lang w:eastAsia="ru-RU"/>
              </w:rPr>
              <w:t xml:space="preserve"> человек/</w:t>
            </w:r>
          </w:p>
          <w:p w:rsidR="00BE3E4A" w:rsidRPr="00624764" w:rsidRDefault="000530D5" w:rsidP="00B707C0">
            <w:pPr>
              <w:suppressAutoHyphens/>
              <w:spacing w:before="150" w:after="150" w:line="240" w:lineRule="auto"/>
              <w:jc w:val="center"/>
              <w:rPr>
                <w:rFonts w:ascii="Arial" w:hAnsi="Arial" w:cs="Arial"/>
                <w:sz w:val="24"/>
                <w:szCs w:val="24"/>
                <w:lang w:eastAsia="ru-RU"/>
              </w:rPr>
            </w:pPr>
            <w:r>
              <w:rPr>
                <w:rFonts w:ascii="Arial" w:hAnsi="Arial" w:cs="Arial"/>
                <w:lang w:eastAsia="ru-RU"/>
              </w:rPr>
              <w:t>50</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1.30</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0530D5"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5человек/62,5</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1.30.1</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До 5 лет</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0 человек/0%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1.30.2</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Свыше 30 лет</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0530D5"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5 человек/62,5</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1.31</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0человек/0%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1.32</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9138D2"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4</w:t>
            </w:r>
            <w:r w:rsidR="007D4052">
              <w:rPr>
                <w:rFonts w:ascii="Arial" w:hAnsi="Arial" w:cs="Arial"/>
                <w:lang w:eastAsia="ru-RU"/>
              </w:rPr>
              <w:t xml:space="preserve"> человек</w:t>
            </w:r>
            <w:r>
              <w:rPr>
                <w:rFonts w:ascii="Arial" w:hAnsi="Arial" w:cs="Arial"/>
                <w:lang w:eastAsia="ru-RU"/>
              </w:rPr>
              <w:t>а/44.4</w:t>
            </w:r>
            <w:r w:rsidR="00BE3E4A" w:rsidRPr="00624764">
              <w:rPr>
                <w:rFonts w:ascii="Arial" w:hAnsi="Arial" w:cs="Arial"/>
                <w:lang w:eastAsia="ru-RU"/>
              </w:rPr>
              <w:t>%</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1.33</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0530D5"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11</w:t>
            </w:r>
            <w:r w:rsidR="00BE3E4A" w:rsidRPr="00624764">
              <w:rPr>
                <w:rFonts w:ascii="Arial" w:hAnsi="Arial" w:cs="Arial"/>
                <w:lang w:eastAsia="ru-RU"/>
              </w:rPr>
              <w:t xml:space="preserve"> человек/100%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1.34</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0530D5"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11</w:t>
            </w:r>
            <w:r w:rsidR="00BE3E4A" w:rsidRPr="00624764">
              <w:rPr>
                <w:rFonts w:ascii="Arial" w:hAnsi="Arial" w:cs="Arial"/>
                <w:lang w:eastAsia="ru-RU"/>
              </w:rPr>
              <w:t>человек/100%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line="240" w:lineRule="auto"/>
              <w:jc w:val="center"/>
              <w:rPr>
                <w:rFonts w:ascii="Arial" w:hAnsi="Arial" w:cs="Arial"/>
                <w:sz w:val="24"/>
                <w:szCs w:val="24"/>
                <w:lang w:eastAsia="ru-RU"/>
              </w:rPr>
            </w:pPr>
            <w:r w:rsidRPr="00624764">
              <w:rPr>
                <w:rFonts w:ascii="Arial" w:hAnsi="Arial" w:cs="Arial"/>
                <w:lang w:eastAsia="ru-RU"/>
              </w:rPr>
              <w:t>2.</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Инфраструктура</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line="240" w:lineRule="auto"/>
              <w:rPr>
                <w:rFonts w:ascii="Arial" w:hAnsi="Arial" w:cs="Arial"/>
                <w:sz w:val="24"/>
                <w:szCs w:val="24"/>
                <w:lang w:eastAsia="ru-RU"/>
              </w:rPr>
            </w:pP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2.1</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Количество компьютеров в расчете на одного учащегося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0</w:t>
            </w:r>
            <w:r w:rsidR="009138D2">
              <w:rPr>
                <w:rFonts w:ascii="Arial" w:hAnsi="Arial" w:cs="Arial"/>
                <w:lang w:eastAsia="ru-RU"/>
              </w:rPr>
              <w:t>,7</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2.2</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 xml:space="preserve">Количество экземпляров учебной и учебно-методической литературы из общего количества единиц хранения библиотечного </w:t>
            </w:r>
            <w:r w:rsidRPr="00624764">
              <w:rPr>
                <w:rFonts w:ascii="Arial" w:hAnsi="Arial" w:cs="Arial"/>
                <w:lang w:eastAsia="ru-RU"/>
              </w:rPr>
              <w:lastRenderedPageBreak/>
              <w:t>фонда, состоящих на учете, в расчете на одного учащегося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CE501D" w:rsidRDefault="004B7A95"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lastRenderedPageBreak/>
              <w:t>254</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lastRenderedPageBreak/>
              <w:t>2.3</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Наличие в образовательной организации системы электронного документооборота</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нет</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2.4</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Наличие читального зала библиотеки, в том числе:</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нет</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2.4.1</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С обеспечением возможности работы на стационарных компьютерах или использования переносных компьютеров</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нет</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2.4.2</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 xml:space="preserve">С </w:t>
            </w:r>
            <w:proofErr w:type="spellStart"/>
            <w:r w:rsidRPr="00624764">
              <w:rPr>
                <w:rFonts w:ascii="Arial" w:hAnsi="Arial" w:cs="Arial"/>
                <w:lang w:eastAsia="ru-RU"/>
              </w:rPr>
              <w:t>медиатекой</w:t>
            </w:r>
            <w:proofErr w:type="spellEnd"/>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да</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2.4.3</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Оснащенного средствами сканирования и распознавания текстов</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да</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2.4.4</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С выходом в Интернет с компьютеров, расположенных в помещении библиотеки</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да</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2.4.5</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С контролируемой распечаткой бумажных материалов</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да</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2.5</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4B7A95" w:rsidP="004D7D16">
            <w:pPr>
              <w:suppressAutoHyphens/>
              <w:spacing w:before="150" w:after="150" w:line="240" w:lineRule="auto"/>
              <w:jc w:val="center"/>
              <w:rPr>
                <w:rFonts w:ascii="Arial" w:hAnsi="Arial" w:cs="Arial"/>
                <w:sz w:val="24"/>
                <w:szCs w:val="24"/>
                <w:lang w:eastAsia="ru-RU"/>
              </w:rPr>
            </w:pPr>
            <w:r>
              <w:rPr>
                <w:rFonts w:ascii="Arial" w:hAnsi="Arial" w:cs="Arial"/>
                <w:lang w:eastAsia="ru-RU"/>
              </w:rPr>
              <w:t>68</w:t>
            </w:r>
            <w:r w:rsidR="00BE3E4A" w:rsidRPr="00624764">
              <w:rPr>
                <w:rFonts w:ascii="Arial" w:hAnsi="Arial" w:cs="Arial"/>
                <w:lang w:eastAsia="ru-RU"/>
              </w:rPr>
              <w:t xml:space="preserve"> человек/</w:t>
            </w:r>
            <w:r w:rsidR="009138D2">
              <w:rPr>
                <w:rFonts w:ascii="Arial" w:hAnsi="Arial" w:cs="Arial"/>
                <w:lang w:eastAsia="ru-RU"/>
              </w:rPr>
              <w:t>10</w:t>
            </w:r>
            <w:r w:rsidR="00BE3E4A" w:rsidRPr="00624764">
              <w:rPr>
                <w:rFonts w:ascii="Arial" w:hAnsi="Arial" w:cs="Arial"/>
                <w:lang w:eastAsia="ru-RU"/>
              </w:rPr>
              <w:t>0%</w:t>
            </w:r>
          </w:p>
        </w:tc>
      </w:tr>
      <w:tr w:rsidR="00BE3E4A" w:rsidRPr="00624764">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2.6</w:t>
            </w:r>
          </w:p>
        </w:tc>
        <w:tc>
          <w:tcPr>
            <w:tcW w:w="844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rPr>
                <w:rFonts w:ascii="Arial" w:hAnsi="Arial" w:cs="Arial"/>
                <w:sz w:val="24"/>
                <w:szCs w:val="24"/>
                <w:lang w:eastAsia="ru-RU"/>
              </w:rPr>
            </w:pPr>
            <w:r w:rsidRPr="00624764">
              <w:rPr>
                <w:rFonts w:ascii="Arial" w:hAnsi="Arial" w:cs="Arial"/>
                <w:lang w:eastAsia="ru-RU"/>
              </w:rPr>
              <w:t>Общая площадь помещений, в которых осуществляется образовательная деятельность, в расчете на одного учащегося</w:t>
            </w:r>
          </w:p>
        </w:tc>
        <w:tc>
          <w:tcPr>
            <w:tcW w:w="1920"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tcPr>
          <w:p w:rsidR="00BE3E4A" w:rsidRPr="00624764" w:rsidRDefault="00BE3E4A" w:rsidP="004D7D16">
            <w:pPr>
              <w:suppressAutoHyphens/>
              <w:spacing w:before="150" w:after="150" w:line="240" w:lineRule="auto"/>
              <w:jc w:val="center"/>
              <w:rPr>
                <w:rFonts w:ascii="Arial" w:hAnsi="Arial" w:cs="Arial"/>
                <w:sz w:val="24"/>
                <w:szCs w:val="24"/>
                <w:lang w:eastAsia="ru-RU"/>
              </w:rPr>
            </w:pPr>
            <w:r w:rsidRPr="00624764">
              <w:rPr>
                <w:rFonts w:ascii="Arial" w:hAnsi="Arial" w:cs="Arial"/>
                <w:lang w:eastAsia="ru-RU"/>
              </w:rPr>
              <w:t>12,9 кв. м</w:t>
            </w:r>
          </w:p>
        </w:tc>
      </w:tr>
    </w:tbl>
    <w:p w:rsidR="00BE3E4A" w:rsidRPr="00624764" w:rsidRDefault="00BE3E4A" w:rsidP="004D7D16">
      <w:pPr>
        <w:spacing w:line="240" w:lineRule="auto"/>
        <w:rPr>
          <w:rFonts w:ascii="Times New Roman" w:hAnsi="Times New Roman" w:cs="Times New Roman"/>
          <w:lang w:eastAsia="ar-SA"/>
        </w:rPr>
      </w:pPr>
      <w:r w:rsidRPr="00624764">
        <w:rPr>
          <w:rFonts w:ascii="Arial" w:hAnsi="Arial" w:cs="Arial"/>
          <w:lang w:eastAsia="ru-RU"/>
        </w:rPr>
        <w:br/>
      </w:r>
      <w:r w:rsidRPr="00624764">
        <w:rPr>
          <w:rFonts w:ascii="Arial" w:hAnsi="Arial" w:cs="Arial"/>
          <w:lang w:eastAsia="ru-RU"/>
        </w:rPr>
        <w:br/>
      </w:r>
    </w:p>
    <w:p w:rsidR="00BE3E4A" w:rsidRPr="00624764" w:rsidRDefault="00BE3E4A" w:rsidP="004D7D16">
      <w:pPr>
        <w:spacing w:line="240" w:lineRule="auto"/>
        <w:jc w:val="both"/>
        <w:rPr>
          <w:rFonts w:ascii="Times New Roman" w:hAnsi="Times New Roman" w:cs="Times New Roman"/>
          <w:b/>
          <w:bCs/>
          <w:sz w:val="24"/>
          <w:szCs w:val="24"/>
        </w:rPr>
      </w:pPr>
    </w:p>
    <w:sectPr w:rsidR="00BE3E4A" w:rsidRPr="00624764" w:rsidSect="00C06E1A">
      <w:pgSz w:w="11905" w:h="16837"/>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pStyle w:val="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DD2E16"/>
    <w:multiLevelType w:val="multilevel"/>
    <w:tmpl w:val="82B2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344"/>
    <w:multiLevelType w:val="multilevel"/>
    <w:tmpl w:val="ED3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D79FB"/>
    <w:multiLevelType w:val="hybridMultilevel"/>
    <w:tmpl w:val="25243746"/>
    <w:lvl w:ilvl="0" w:tplc="E5EAF9FE">
      <w:start w:val="1"/>
      <w:numFmt w:val="decimal"/>
      <w:lvlText w:val="%1."/>
      <w:lvlJc w:val="left"/>
      <w:pPr>
        <w:ind w:left="370" w:hanging="360"/>
      </w:pPr>
      <w:rPr>
        <w:rFonts w:hint="default"/>
      </w:rPr>
    </w:lvl>
    <w:lvl w:ilvl="1" w:tplc="04190019">
      <w:start w:val="1"/>
      <w:numFmt w:val="lowerLetter"/>
      <w:lvlText w:val="%2."/>
      <w:lvlJc w:val="left"/>
      <w:pPr>
        <w:ind w:left="1090" w:hanging="360"/>
      </w:pPr>
    </w:lvl>
    <w:lvl w:ilvl="2" w:tplc="0419001B">
      <w:start w:val="1"/>
      <w:numFmt w:val="lowerRoman"/>
      <w:lvlText w:val="%3."/>
      <w:lvlJc w:val="right"/>
      <w:pPr>
        <w:ind w:left="1810" w:hanging="180"/>
      </w:pPr>
    </w:lvl>
    <w:lvl w:ilvl="3" w:tplc="0419000F">
      <w:start w:val="1"/>
      <w:numFmt w:val="decimal"/>
      <w:lvlText w:val="%4."/>
      <w:lvlJc w:val="left"/>
      <w:pPr>
        <w:ind w:left="2530" w:hanging="360"/>
      </w:pPr>
    </w:lvl>
    <w:lvl w:ilvl="4" w:tplc="04190019">
      <w:start w:val="1"/>
      <w:numFmt w:val="lowerLetter"/>
      <w:lvlText w:val="%5."/>
      <w:lvlJc w:val="left"/>
      <w:pPr>
        <w:ind w:left="3250" w:hanging="360"/>
      </w:pPr>
    </w:lvl>
    <w:lvl w:ilvl="5" w:tplc="0419001B">
      <w:start w:val="1"/>
      <w:numFmt w:val="lowerRoman"/>
      <w:lvlText w:val="%6."/>
      <w:lvlJc w:val="right"/>
      <w:pPr>
        <w:ind w:left="3970" w:hanging="180"/>
      </w:pPr>
    </w:lvl>
    <w:lvl w:ilvl="6" w:tplc="0419000F">
      <w:start w:val="1"/>
      <w:numFmt w:val="decimal"/>
      <w:lvlText w:val="%7."/>
      <w:lvlJc w:val="left"/>
      <w:pPr>
        <w:ind w:left="4690" w:hanging="360"/>
      </w:pPr>
    </w:lvl>
    <w:lvl w:ilvl="7" w:tplc="04190019">
      <w:start w:val="1"/>
      <w:numFmt w:val="lowerLetter"/>
      <w:lvlText w:val="%8."/>
      <w:lvlJc w:val="left"/>
      <w:pPr>
        <w:ind w:left="5410" w:hanging="360"/>
      </w:pPr>
    </w:lvl>
    <w:lvl w:ilvl="8" w:tplc="0419001B">
      <w:start w:val="1"/>
      <w:numFmt w:val="lowerRoman"/>
      <w:lvlText w:val="%9."/>
      <w:lvlJc w:val="right"/>
      <w:pPr>
        <w:ind w:left="6130" w:hanging="180"/>
      </w:pPr>
    </w:lvl>
  </w:abstractNum>
  <w:abstractNum w:abstractNumId="4">
    <w:nsid w:val="40D271E0"/>
    <w:multiLevelType w:val="hybridMultilevel"/>
    <w:tmpl w:val="FBF0AC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0E272EA"/>
    <w:multiLevelType w:val="hybridMultilevel"/>
    <w:tmpl w:val="A8E29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8B2FB6"/>
    <w:multiLevelType w:val="hybridMultilevel"/>
    <w:tmpl w:val="4942C69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nsid w:val="51FD15D1"/>
    <w:multiLevelType w:val="hybridMultilevel"/>
    <w:tmpl w:val="AC48BB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095C02"/>
    <w:multiLevelType w:val="hybridMultilevel"/>
    <w:tmpl w:val="28D00D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DE036A1"/>
    <w:multiLevelType w:val="hybridMultilevel"/>
    <w:tmpl w:val="FE0A94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B9875FA"/>
    <w:multiLevelType w:val="hybridMultilevel"/>
    <w:tmpl w:val="ADF4F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E7802C0"/>
    <w:multiLevelType w:val="hybridMultilevel"/>
    <w:tmpl w:val="6FDA91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0"/>
  </w:num>
  <w:num w:numId="2">
    <w:abstractNumId w:val="12"/>
  </w:num>
  <w:num w:numId="3">
    <w:abstractNumId w:val="0"/>
  </w:num>
  <w:num w:numId="4">
    <w:abstractNumId w:val="8"/>
  </w:num>
  <w:num w:numId="5">
    <w:abstractNumId w:val="3"/>
  </w:num>
  <w:num w:numId="6">
    <w:abstractNumId w:val="11"/>
  </w:num>
  <w:num w:numId="7">
    <w:abstractNumId w:val="9"/>
  </w:num>
  <w:num w:numId="8">
    <w:abstractNumId w:val="1"/>
  </w:num>
  <w:num w:numId="9">
    <w:abstractNumId w:val="5"/>
  </w:num>
  <w:num w:numId="10">
    <w:abstractNumId w:val="7"/>
  </w:num>
  <w:num w:numId="11">
    <w:abstractNumId w:val="2"/>
  </w:num>
  <w:num w:numId="12">
    <w:abstractNumId w:val="6"/>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5B36"/>
    <w:rsid w:val="000155F7"/>
    <w:rsid w:val="000254E1"/>
    <w:rsid w:val="00032247"/>
    <w:rsid w:val="000530D5"/>
    <w:rsid w:val="00053972"/>
    <w:rsid w:val="00053AE7"/>
    <w:rsid w:val="0007427B"/>
    <w:rsid w:val="00076CB0"/>
    <w:rsid w:val="0008044B"/>
    <w:rsid w:val="000921A5"/>
    <w:rsid w:val="00093110"/>
    <w:rsid w:val="000A18B2"/>
    <w:rsid w:val="000B0760"/>
    <w:rsid w:val="000C2451"/>
    <w:rsid w:val="000D1A81"/>
    <w:rsid w:val="000D20BB"/>
    <w:rsid w:val="000F381B"/>
    <w:rsid w:val="000F5545"/>
    <w:rsid w:val="001001D8"/>
    <w:rsid w:val="00104B64"/>
    <w:rsid w:val="00117372"/>
    <w:rsid w:val="00127A74"/>
    <w:rsid w:val="00140DF4"/>
    <w:rsid w:val="00157663"/>
    <w:rsid w:val="00164579"/>
    <w:rsid w:val="00187909"/>
    <w:rsid w:val="001A4286"/>
    <w:rsid w:val="001A45CC"/>
    <w:rsid w:val="001B138B"/>
    <w:rsid w:val="001C24FB"/>
    <w:rsid w:val="001C2E9B"/>
    <w:rsid w:val="001C3CCD"/>
    <w:rsid w:val="001D303F"/>
    <w:rsid w:val="001D471E"/>
    <w:rsid w:val="001E3198"/>
    <w:rsid w:val="00202B38"/>
    <w:rsid w:val="00202CB3"/>
    <w:rsid w:val="002406AC"/>
    <w:rsid w:val="002417EE"/>
    <w:rsid w:val="00245441"/>
    <w:rsid w:val="00245467"/>
    <w:rsid w:val="00247833"/>
    <w:rsid w:val="00250ADF"/>
    <w:rsid w:val="002573A0"/>
    <w:rsid w:val="00263087"/>
    <w:rsid w:val="00264A0E"/>
    <w:rsid w:val="00274E0B"/>
    <w:rsid w:val="00275BAA"/>
    <w:rsid w:val="00275F65"/>
    <w:rsid w:val="00293D6D"/>
    <w:rsid w:val="00295370"/>
    <w:rsid w:val="002C12CB"/>
    <w:rsid w:val="002C1E1E"/>
    <w:rsid w:val="002C3882"/>
    <w:rsid w:val="002C3C8C"/>
    <w:rsid w:val="002C5286"/>
    <w:rsid w:val="002E6010"/>
    <w:rsid w:val="002F7833"/>
    <w:rsid w:val="003012D2"/>
    <w:rsid w:val="00305696"/>
    <w:rsid w:val="00310A4E"/>
    <w:rsid w:val="00314083"/>
    <w:rsid w:val="003200AE"/>
    <w:rsid w:val="00321F3A"/>
    <w:rsid w:val="00327CCC"/>
    <w:rsid w:val="003302DE"/>
    <w:rsid w:val="003347CA"/>
    <w:rsid w:val="00344872"/>
    <w:rsid w:val="003523B7"/>
    <w:rsid w:val="00361E9E"/>
    <w:rsid w:val="00365A84"/>
    <w:rsid w:val="00366ACB"/>
    <w:rsid w:val="00370C5E"/>
    <w:rsid w:val="00394857"/>
    <w:rsid w:val="00396ACA"/>
    <w:rsid w:val="003A0A70"/>
    <w:rsid w:val="003A1799"/>
    <w:rsid w:val="003A59BE"/>
    <w:rsid w:val="003B170B"/>
    <w:rsid w:val="003B2699"/>
    <w:rsid w:val="003C2CED"/>
    <w:rsid w:val="003E1EE5"/>
    <w:rsid w:val="003E7F29"/>
    <w:rsid w:val="003F60CE"/>
    <w:rsid w:val="004148DA"/>
    <w:rsid w:val="00426241"/>
    <w:rsid w:val="00435572"/>
    <w:rsid w:val="0043701F"/>
    <w:rsid w:val="00441464"/>
    <w:rsid w:val="0044253C"/>
    <w:rsid w:val="00452104"/>
    <w:rsid w:val="0047793F"/>
    <w:rsid w:val="00484453"/>
    <w:rsid w:val="00493FB6"/>
    <w:rsid w:val="004A4FCC"/>
    <w:rsid w:val="004B5219"/>
    <w:rsid w:val="004B7A95"/>
    <w:rsid w:val="004C25E3"/>
    <w:rsid w:val="004D7D16"/>
    <w:rsid w:val="004E4A3A"/>
    <w:rsid w:val="004F68BF"/>
    <w:rsid w:val="0051317B"/>
    <w:rsid w:val="005227B3"/>
    <w:rsid w:val="00527FD9"/>
    <w:rsid w:val="00535A9C"/>
    <w:rsid w:val="00541E43"/>
    <w:rsid w:val="005432CD"/>
    <w:rsid w:val="005514AB"/>
    <w:rsid w:val="00551C56"/>
    <w:rsid w:val="00566382"/>
    <w:rsid w:val="00567984"/>
    <w:rsid w:val="005A0BA0"/>
    <w:rsid w:val="005A1415"/>
    <w:rsid w:val="005C1DAA"/>
    <w:rsid w:val="005D2722"/>
    <w:rsid w:val="005E64F1"/>
    <w:rsid w:val="00603ED6"/>
    <w:rsid w:val="00606F32"/>
    <w:rsid w:val="00624764"/>
    <w:rsid w:val="0064647B"/>
    <w:rsid w:val="006604BA"/>
    <w:rsid w:val="0067092B"/>
    <w:rsid w:val="00673D6D"/>
    <w:rsid w:val="0068128E"/>
    <w:rsid w:val="00687930"/>
    <w:rsid w:val="00696FD5"/>
    <w:rsid w:val="006A6B2A"/>
    <w:rsid w:val="006B22FD"/>
    <w:rsid w:val="006B4E23"/>
    <w:rsid w:val="006C6AA1"/>
    <w:rsid w:val="006D0243"/>
    <w:rsid w:val="006F2653"/>
    <w:rsid w:val="007425F7"/>
    <w:rsid w:val="007428AE"/>
    <w:rsid w:val="00744E2E"/>
    <w:rsid w:val="00750335"/>
    <w:rsid w:val="007742EF"/>
    <w:rsid w:val="00781ABF"/>
    <w:rsid w:val="007A1CDB"/>
    <w:rsid w:val="007B069E"/>
    <w:rsid w:val="007C3F67"/>
    <w:rsid w:val="007C400D"/>
    <w:rsid w:val="007C50B2"/>
    <w:rsid w:val="007C55D0"/>
    <w:rsid w:val="007D4052"/>
    <w:rsid w:val="007E38C9"/>
    <w:rsid w:val="007E4181"/>
    <w:rsid w:val="007F1CB4"/>
    <w:rsid w:val="007F3EEA"/>
    <w:rsid w:val="008049C5"/>
    <w:rsid w:val="00822976"/>
    <w:rsid w:val="00871A49"/>
    <w:rsid w:val="008767BD"/>
    <w:rsid w:val="00893398"/>
    <w:rsid w:val="008A49A2"/>
    <w:rsid w:val="008B33D3"/>
    <w:rsid w:val="008C1358"/>
    <w:rsid w:val="008C45D7"/>
    <w:rsid w:val="008D14B6"/>
    <w:rsid w:val="009138D2"/>
    <w:rsid w:val="00913912"/>
    <w:rsid w:val="00920292"/>
    <w:rsid w:val="00925658"/>
    <w:rsid w:val="00947D3D"/>
    <w:rsid w:val="009554A6"/>
    <w:rsid w:val="009653C0"/>
    <w:rsid w:val="009734E9"/>
    <w:rsid w:val="00994FB1"/>
    <w:rsid w:val="0099688C"/>
    <w:rsid w:val="009A7409"/>
    <w:rsid w:val="009B0A66"/>
    <w:rsid w:val="009D1593"/>
    <w:rsid w:val="009F1F8B"/>
    <w:rsid w:val="009F4CB7"/>
    <w:rsid w:val="009F5928"/>
    <w:rsid w:val="009F710C"/>
    <w:rsid w:val="00A14C6D"/>
    <w:rsid w:val="00A61D5D"/>
    <w:rsid w:val="00A634DD"/>
    <w:rsid w:val="00A773F7"/>
    <w:rsid w:val="00A81E45"/>
    <w:rsid w:val="00AC6AE2"/>
    <w:rsid w:val="00AD6A00"/>
    <w:rsid w:val="00AF044B"/>
    <w:rsid w:val="00AF4D54"/>
    <w:rsid w:val="00B05846"/>
    <w:rsid w:val="00B1034F"/>
    <w:rsid w:val="00B14020"/>
    <w:rsid w:val="00B175BE"/>
    <w:rsid w:val="00B35F13"/>
    <w:rsid w:val="00B6259C"/>
    <w:rsid w:val="00B65B36"/>
    <w:rsid w:val="00B707C0"/>
    <w:rsid w:val="00B9706F"/>
    <w:rsid w:val="00B979FE"/>
    <w:rsid w:val="00BC119A"/>
    <w:rsid w:val="00BD3135"/>
    <w:rsid w:val="00BD513A"/>
    <w:rsid w:val="00BD6F60"/>
    <w:rsid w:val="00BE19EF"/>
    <w:rsid w:val="00BE3E4A"/>
    <w:rsid w:val="00BE5995"/>
    <w:rsid w:val="00BE61E7"/>
    <w:rsid w:val="00BF2004"/>
    <w:rsid w:val="00BF7DFC"/>
    <w:rsid w:val="00C0207C"/>
    <w:rsid w:val="00C04660"/>
    <w:rsid w:val="00C05CFD"/>
    <w:rsid w:val="00C06D23"/>
    <w:rsid w:val="00C06E1A"/>
    <w:rsid w:val="00C074D7"/>
    <w:rsid w:val="00C20F24"/>
    <w:rsid w:val="00C371D4"/>
    <w:rsid w:val="00C41433"/>
    <w:rsid w:val="00C75620"/>
    <w:rsid w:val="00C76ABC"/>
    <w:rsid w:val="00C82FA7"/>
    <w:rsid w:val="00CA63BD"/>
    <w:rsid w:val="00CC30C8"/>
    <w:rsid w:val="00CD05E6"/>
    <w:rsid w:val="00CE288C"/>
    <w:rsid w:val="00CE501D"/>
    <w:rsid w:val="00D006F8"/>
    <w:rsid w:val="00D2303F"/>
    <w:rsid w:val="00D23720"/>
    <w:rsid w:val="00D27AE5"/>
    <w:rsid w:val="00D315F5"/>
    <w:rsid w:val="00D40C97"/>
    <w:rsid w:val="00D4108F"/>
    <w:rsid w:val="00D5044A"/>
    <w:rsid w:val="00D54D72"/>
    <w:rsid w:val="00D56757"/>
    <w:rsid w:val="00D6194A"/>
    <w:rsid w:val="00D63067"/>
    <w:rsid w:val="00D64736"/>
    <w:rsid w:val="00D64D8E"/>
    <w:rsid w:val="00D711EE"/>
    <w:rsid w:val="00D714F8"/>
    <w:rsid w:val="00D74A3C"/>
    <w:rsid w:val="00D83899"/>
    <w:rsid w:val="00D85A3D"/>
    <w:rsid w:val="00D90156"/>
    <w:rsid w:val="00DB7FED"/>
    <w:rsid w:val="00DE506B"/>
    <w:rsid w:val="00DF0119"/>
    <w:rsid w:val="00E0151A"/>
    <w:rsid w:val="00E01783"/>
    <w:rsid w:val="00E0653C"/>
    <w:rsid w:val="00E25F11"/>
    <w:rsid w:val="00E30814"/>
    <w:rsid w:val="00E31819"/>
    <w:rsid w:val="00E32006"/>
    <w:rsid w:val="00E35A44"/>
    <w:rsid w:val="00E400DD"/>
    <w:rsid w:val="00E462E0"/>
    <w:rsid w:val="00E71607"/>
    <w:rsid w:val="00E7551B"/>
    <w:rsid w:val="00E91F48"/>
    <w:rsid w:val="00E97AEB"/>
    <w:rsid w:val="00EA5BD9"/>
    <w:rsid w:val="00EC7E0D"/>
    <w:rsid w:val="00EF71D5"/>
    <w:rsid w:val="00F14F5C"/>
    <w:rsid w:val="00F3062D"/>
    <w:rsid w:val="00F358DE"/>
    <w:rsid w:val="00F36EC0"/>
    <w:rsid w:val="00F43F75"/>
    <w:rsid w:val="00F46719"/>
    <w:rsid w:val="00F47163"/>
    <w:rsid w:val="00F632B3"/>
    <w:rsid w:val="00F97118"/>
    <w:rsid w:val="00FA6265"/>
    <w:rsid w:val="00FB2FB5"/>
    <w:rsid w:val="00FC1B92"/>
    <w:rsid w:val="00FC490A"/>
    <w:rsid w:val="00FD6D05"/>
    <w:rsid w:val="00FE3426"/>
    <w:rsid w:val="00FF7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56"/>
    <w:pPr>
      <w:spacing w:after="200" w:line="276" w:lineRule="auto"/>
    </w:pPr>
    <w:rPr>
      <w:rFonts w:cs="Calibri"/>
      <w:sz w:val="22"/>
      <w:szCs w:val="22"/>
      <w:lang w:eastAsia="en-US"/>
    </w:rPr>
  </w:style>
  <w:style w:type="paragraph" w:styleId="1">
    <w:name w:val="heading 1"/>
    <w:basedOn w:val="a"/>
    <w:next w:val="a"/>
    <w:link w:val="10"/>
    <w:uiPriority w:val="99"/>
    <w:qFormat/>
    <w:rsid w:val="00263087"/>
    <w:pPr>
      <w:keepNext/>
      <w:numPr>
        <w:numId w:val="3"/>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9"/>
    <w:qFormat/>
    <w:rsid w:val="00263087"/>
    <w:pPr>
      <w:keepNext/>
      <w:numPr>
        <w:ilvl w:val="1"/>
        <w:numId w:val="3"/>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99"/>
    <w:qFormat/>
    <w:rsid w:val="00263087"/>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uiPriority w:val="99"/>
    <w:qFormat/>
    <w:rsid w:val="00263087"/>
    <w:pPr>
      <w:keepNext/>
      <w:numPr>
        <w:ilvl w:val="3"/>
        <w:numId w:val="3"/>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3087"/>
    <w:rPr>
      <w:rFonts w:ascii="Arial" w:eastAsia="Times New Roman" w:hAnsi="Arial" w:cs="Arial"/>
      <w:b/>
      <w:bCs/>
      <w:kern w:val="1"/>
      <w:sz w:val="32"/>
      <w:szCs w:val="32"/>
      <w:lang w:eastAsia="ar-SA"/>
    </w:rPr>
  </w:style>
  <w:style w:type="character" w:customStyle="1" w:styleId="20">
    <w:name w:val="Заголовок 2 Знак"/>
    <w:link w:val="2"/>
    <w:uiPriority w:val="99"/>
    <w:locked/>
    <w:rsid w:val="00263087"/>
    <w:rPr>
      <w:rFonts w:ascii="Arial" w:eastAsia="Times New Roman" w:hAnsi="Arial" w:cs="Arial"/>
      <w:b/>
      <w:bCs/>
      <w:i/>
      <w:iCs/>
      <w:sz w:val="28"/>
      <w:szCs w:val="28"/>
      <w:lang w:eastAsia="ar-SA"/>
    </w:rPr>
  </w:style>
  <w:style w:type="character" w:customStyle="1" w:styleId="30">
    <w:name w:val="Заголовок 3 Знак"/>
    <w:link w:val="3"/>
    <w:uiPriority w:val="99"/>
    <w:locked/>
    <w:rsid w:val="00263087"/>
    <w:rPr>
      <w:rFonts w:ascii="Arial" w:eastAsia="Times New Roman" w:hAnsi="Arial" w:cs="Arial"/>
      <w:b/>
      <w:bCs/>
      <w:sz w:val="26"/>
      <w:szCs w:val="26"/>
      <w:lang w:eastAsia="ar-SA"/>
    </w:rPr>
  </w:style>
  <w:style w:type="character" w:customStyle="1" w:styleId="40">
    <w:name w:val="Заголовок 4 Знак"/>
    <w:link w:val="4"/>
    <w:uiPriority w:val="99"/>
    <w:locked/>
    <w:rsid w:val="00263087"/>
    <w:rPr>
      <w:rFonts w:ascii="Times New Roman" w:eastAsia="Times New Roman" w:hAnsi="Times New Roman"/>
      <w:b/>
      <w:bCs/>
      <w:sz w:val="28"/>
      <w:szCs w:val="28"/>
      <w:lang w:eastAsia="ar-SA"/>
    </w:rPr>
  </w:style>
  <w:style w:type="paragraph" w:styleId="a3">
    <w:name w:val="List Paragraph"/>
    <w:basedOn w:val="a"/>
    <w:link w:val="a4"/>
    <w:uiPriority w:val="99"/>
    <w:qFormat/>
    <w:rsid w:val="005227B3"/>
    <w:pPr>
      <w:ind w:left="720"/>
    </w:pPr>
  </w:style>
  <w:style w:type="character" w:styleId="a5">
    <w:name w:val="Hyperlink"/>
    <w:uiPriority w:val="99"/>
    <w:rsid w:val="005227B3"/>
    <w:rPr>
      <w:color w:val="0000FF"/>
      <w:u w:val="single"/>
    </w:rPr>
  </w:style>
  <w:style w:type="paragraph" w:customStyle="1" w:styleId="ConsPlusNonformat">
    <w:name w:val="ConsPlusNonformat"/>
    <w:uiPriority w:val="99"/>
    <w:rsid w:val="00B05846"/>
    <w:pPr>
      <w:widowControl w:val="0"/>
      <w:suppressAutoHyphens/>
      <w:autoSpaceDE w:val="0"/>
    </w:pPr>
    <w:rPr>
      <w:rFonts w:ascii="Courier New" w:hAnsi="Courier New" w:cs="Courier New"/>
      <w:kern w:val="1"/>
      <w:lang w:eastAsia="ar-SA"/>
    </w:rPr>
  </w:style>
  <w:style w:type="paragraph" w:styleId="a6">
    <w:name w:val="Body Text"/>
    <w:basedOn w:val="a"/>
    <w:link w:val="a7"/>
    <w:uiPriority w:val="99"/>
    <w:rsid w:val="00606F32"/>
    <w:pPr>
      <w:spacing w:after="0" w:line="240" w:lineRule="auto"/>
    </w:pPr>
    <w:rPr>
      <w:rFonts w:ascii="Times New Roman" w:eastAsia="Times New Roman" w:hAnsi="Times New Roman" w:cs="Times New Roman"/>
      <w:b/>
      <w:bCs/>
      <w:i/>
      <w:iCs/>
      <w:sz w:val="36"/>
      <w:szCs w:val="36"/>
      <w:lang w:eastAsia="ru-RU"/>
    </w:rPr>
  </w:style>
  <w:style w:type="character" w:customStyle="1" w:styleId="a7">
    <w:name w:val="Основной текст Знак"/>
    <w:link w:val="a6"/>
    <w:uiPriority w:val="99"/>
    <w:locked/>
    <w:rsid w:val="00606F32"/>
    <w:rPr>
      <w:rFonts w:ascii="Times New Roman" w:hAnsi="Times New Roman" w:cs="Times New Roman"/>
      <w:b/>
      <w:bCs/>
      <w:i/>
      <w:iCs/>
      <w:sz w:val="20"/>
      <w:szCs w:val="20"/>
      <w:lang w:eastAsia="ru-RU"/>
    </w:rPr>
  </w:style>
  <w:style w:type="table" w:styleId="a8">
    <w:name w:val="Table Grid"/>
    <w:basedOn w:val="a1"/>
    <w:uiPriority w:val="59"/>
    <w:rsid w:val="00EA5BD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link w:val="aa"/>
    <w:uiPriority w:val="1"/>
    <w:qFormat/>
    <w:rsid w:val="00FC1B92"/>
    <w:rPr>
      <w:rFonts w:eastAsia="Times New Roman" w:cs="Calibri"/>
      <w:sz w:val="22"/>
      <w:szCs w:val="22"/>
    </w:rPr>
  </w:style>
  <w:style w:type="paragraph" w:styleId="ab">
    <w:name w:val="Normal (Web)"/>
    <w:basedOn w:val="a"/>
    <w:uiPriority w:val="99"/>
    <w:rsid w:val="00FC1B92"/>
    <w:pPr>
      <w:spacing w:before="40" w:after="40" w:line="240" w:lineRule="auto"/>
    </w:pPr>
    <w:rPr>
      <w:rFonts w:ascii="Times New Roman" w:eastAsia="Times New Roman" w:hAnsi="Times New Roman" w:cs="Times New Roman"/>
      <w:sz w:val="24"/>
      <w:szCs w:val="24"/>
      <w:lang w:eastAsia="ru-RU"/>
    </w:rPr>
  </w:style>
  <w:style w:type="paragraph" w:customStyle="1" w:styleId="21">
    <w:name w:val="Обычный2"/>
    <w:uiPriority w:val="99"/>
    <w:rsid w:val="008767BD"/>
    <w:pPr>
      <w:widowControl w:val="0"/>
      <w:snapToGrid w:val="0"/>
      <w:spacing w:line="259" w:lineRule="auto"/>
      <w:ind w:firstLine="360"/>
      <w:jc w:val="both"/>
    </w:pPr>
    <w:rPr>
      <w:rFonts w:ascii="Times New Roman" w:eastAsia="Times New Roman" w:hAnsi="Times New Roman"/>
      <w:sz w:val="18"/>
      <w:szCs w:val="18"/>
    </w:rPr>
  </w:style>
  <w:style w:type="paragraph" w:customStyle="1" w:styleId="Default">
    <w:name w:val="Default"/>
    <w:uiPriority w:val="99"/>
    <w:rsid w:val="0064647B"/>
    <w:pPr>
      <w:autoSpaceDE w:val="0"/>
      <w:autoSpaceDN w:val="0"/>
      <w:adjustRightInd w:val="0"/>
    </w:pPr>
    <w:rPr>
      <w:rFonts w:ascii="Times New Roman" w:eastAsia="Times New Roman" w:hAnsi="Times New Roman"/>
      <w:color w:val="000000"/>
      <w:sz w:val="24"/>
      <w:szCs w:val="24"/>
    </w:rPr>
  </w:style>
  <w:style w:type="paragraph" w:customStyle="1" w:styleId="ac">
    <w:name w:val="Содержимое таблицы"/>
    <w:basedOn w:val="a"/>
    <w:uiPriority w:val="99"/>
    <w:rsid w:val="00DB7FE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d">
    <w:name w:val="Balloon Text"/>
    <w:basedOn w:val="a"/>
    <w:link w:val="ae"/>
    <w:uiPriority w:val="99"/>
    <w:semiHidden/>
    <w:rsid w:val="008D14B6"/>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8D14B6"/>
    <w:rPr>
      <w:rFonts w:ascii="Tahoma" w:hAnsi="Tahoma" w:cs="Tahoma"/>
      <w:sz w:val="16"/>
      <w:szCs w:val="16"/>
    </w:rPr>
  </w:style>
  <w:style w:type="character" w:customStyle="1" w:styleId="aa">
    <w:name w:val="Без интервала Знак"/>
    <w:link w:val="a9"/>
    <w:uiPriority w:val="99"/>
    <w:locked/>
    <w:rsid w:val="00E01783"/>
    <w:rPr>
      <w:rFonts w:eastAsia="Times New Roman"/>
      <w:sz w:val="22"/>
      <w:szCs w:val="22"/>
      <w:lang w:val="ru-RU" w:eastAsia="ru-RU"/>
    </w:rPr>
  </w:style>
  <w:style w:type="character" w:customStyle="1" w:styleId="a4">
    <w:name w:val="Абзац списка Знак"/>
    <w:link w:val="a3"/>
    <w:uiPriority w:val="99"/>
    <w:locked/>
    <w:rsid w:val="00F97118"/>
  </w:style>
  <w:style w:type="paragraph" w:customStyle="1" w:styleId="11">
    <w:name w:val="Абзац списка1"/>
    <w:basedOn w:val="a"/>
    <w:uiPriority w:val="99"/>
    <w:rsid w:val="00F97118"/>
    <w:pPr>
      <w:spacing w:after="0" w:line="240" w:lineRule="auto"/>
      <w:ind w:left="720"/>
    </w:pPr>
    <w:rPr>
      <w:sz w:val="24"/>
      <w:szCs w:val="24"/>
      <w:lang w:eastAsia="ru-RU"/>
    </w:rPr>
  </w:style>
  <w:style w:type="paragraph" w:customStyle="1" w:styleId="af">
    <w:name w:val="Базовый"/>
    <w:uiPriority w:val="99"/>
    <w:rsid w:val="00F97118"/>
    <w:pPr>
      <w:tabs>
        <w:tab w:val="left" w:pos="709"/>
      </w:tabs>
      <w:suppressAutoHyphens/>
      <w:overflowPunct w:val="0"/>
      <w:spacing w:after="200" w:line="276" w:lineRule="atLeast"/>
    </w:pPr>
    <w:rPr>
      <w:rFonts w:eastAsia="Times New Roman" w:cs="Calibri"/>
      <w:color w:val="00000A"/>
      <w:sz w:val="22"/>
      <w:szCs w:val="22"/>
      <w:lang w:eastAsia="en-US"/>
    </w:rPr>
  </w:style>
  <w:style w:type="character" w:styleId="af0">
    <w:name w:val="Strong"/>
    <w:uiPriority w:val="99"/>
    <w:qFormat/>
    <w:rsid w:val="003B2699"/>
    <w:rPr>
      <w:b/>
      <w:bCs/>
    </w:rPr>
  </w:style>
  <w:style w:type="paragraph" w:customStyle="1" w:styleId="22">
    <w:name w:val="Абзац списка2"/>
    <w:basedOn w:val="a"/>
    <w:uiPriority w:val="99"/>
    <w:rsid w:val="003B2699"/>
    <w:pPr>
      <w:ind w:left="720"/>
    </w:pPr>
    <w:rPr>
      <w:rFonts w:eastAsia="Times New Roman"/>
    </w:rPr>
  </w:style>
  <w:style w:type="paragraph" w:customStyle="1" w:styleId="12">
    <w:name w:val="Без интервала1"/>
    <w:uiPriority w:val="99"/>
    <w:rsid w:val="00AD6A00"/>
    <w:rPr>
      <w:rFonts w:eastAsia="Times New Roman" w:cs="Calibri"/>
      <w:sz w:val="22"/>
      <w:szCs w:val="22"/>
      <w:lang w:eastAsia="en-US"/>
    </w:rPr>
  </w:style>
  <w:style w:type="character" w:customStyle="1" w:styleId="NoSpacingChar">
    <w:name w:val="No Spacing Char"/>
    <w:link w:val="23"/>
    <w:locked/>
    <w:rsid w:val="00F43F75"/>
    <w:rPr>
      <w:rFonts w:cs="Calibri"/>
    </w:rPr>
  </w:style>
  <w:style w:type="paragraph" w:customStyle="1" w:styleId="23">
    <w:name w:val="Без интервала2"/>
    <w:link w:val="NoSpacingChar"/>
    <w:rsid w:val="00F43F75"/>
    <w:rPr>
      <w:rFonts w:cs="Calibri"/>
      <w:sz w:val="22"/>
      <w:szCs w:val="22"/>
    </w:rPr>
  </w:style>
  <w:style w:type="paragraph" w:customStyle="1" w:styleId="31">
    <w:name w:val="Абзац списка3"/>
    <w:basedOn w:val="a"/>
    <w:rsid w:val="00076CB0"/>
    <w:pPr>
      <w:ind w:left="720"/>
    </w:pPr>
    <w:rPr>
      <w:rFonts w:eastAsia="Times New Roman" w:cs="Times New Roman"/>
    </w:rPr>
  </w:style>
  <w:style w:type="table" w:customStyle="1" w:styleId="13">
    <w:name w:val="Сетка таблицы1"/>
    <w:basedOn w:val="a1"/>
    <w:next w:val="a8"/>
    <w:uiPriority w:val="59"/>
    <w:rsid w:val="0082297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7904877">
      <w:bodyDiv w:val="1"/>
      <w:marLeft w:val="0"/>
      <w:marRight w:val="0"/>
      <w:marTop w:val="0"/>
      <w:marBottom w:val="0"/>
      <w:divBdr>
        <w:top w:val="none" w:sz="0" w:space="0" w:color="auto"/>
        <w:left w:val="none" w:sz="0" w:space="0" w:color="auto"/>
        <w:bottom w:val="none" w:sz="0" w:space="0" w:color="auto"/>
        <w:right w:val="none" w:sz="0" w:space="0" w:color="auto"/>
      </w:divBdr>
    </w:div>
    <w:div w:id="820463951">
      <w:bodyDiv w:val="1"/>
      <w:marLeft w:val="0"/>
      <w:marRight w:val="0"/>
      <w:marTop w:val="0"/>
      <w:marBottom w:val="0"/>
      <w:divBdr>
        <w:top w:val="none" w:sz="0" w:space="0" w:color="auto"/>
        <w:left w:val="none" w:sz="0" w:space="0" w:color="auto"/>
        <w:bottom w:val="none" w:sz="0" w:space="0" w:color="auto"/>
        <w:right w:val="none" w:sz="0" w:space="0" w:color="auto"/>
      </w:divBdr>
    </w:div>
    <w:div w:id="1120805525">
      <w:marLeft w:val="0"/>
      <w:marRight w:val="0"/>
      <w:marTop w:val="0"/>
      <w:marBottom w:val="0"/>
      <w:divBdr>
        <w:top w:val="none" w:sz="0" w:space="0" w:color="auto"/>
        <w:left w:val="none" w:sz="0" w:space="0" w:color="auto"/>
        <w:bottom w:val="none" w:sz="0" w:space="0" w:color="auto"/>
        <w:right w:val="none" w:sz="0" w:space="0" w:color="auto"/>
      </w:divBdr>
    </w:div>
    <w:div w:id="1120805526">
      <w:marLeft w:val="0"/>
      <w:marRight w:val="0"/>
      <w:marTop w:val="0"/>
      <w:marBottom w:val="0"/>
      <w:divBdr>
        <w:top w:val="none" w:sz="0" w:space="0" w:color="auto"/>
        <w:left w:val="none" w:sz="0" w:space="0" w:color="auto"/>
        <w:bottom w:val="none" w:sz="0" w:space="0" w:color="auto"/>
        <w:right w:val="none" w:sz="0" w:space="0" w:color="auto"/>
      </w:divBdr>
    </w:div>
    <w:div w:id="1711956871">
      <w:bodyDiv w:val="1"/>
      <w:marLeft w:val="0"/>
      <w:marRight w:val="0"/>
      <w:marTop w:val="0"/>
      <w:marBottom w:val="0"/>
      <w:divBdr>
        <w:top w:val="none" w:sz="0" w:space="0" w:color="auto"/>
        <w:left w:val="none" w:sz="0" w:space="0" w:color="auto"/>
        <w:bottom w:val="none" w:sz="0" w:space="0" w:color="auto"/>
        <w:right w:val="none" w:sz="0" w:space="0" w:color="auto"/>
      </w:divBdr>
    </w:div>
    <w:div w:id="20459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loeshkol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FAE4-677D-4084-906B-D9B9A431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28</Pages>
  <Words>8130</Words>
  <Characters>61778</Characters>
  <Application>Microsoft Office Word</Application>
  <DocSecurity>0</DocSecurity>
  <Lines>514</Lines>
  <Paragraphs>139</Paragraphs>
  <ScaleCrop>false</ScaleCrop>
  <HeadingPairs>
    <vt:vector size="2" baseType="variant">
      <vt:variant>
        <vt:lpstr>Название</vt:lpstr>
      </vt:variant>
      <vt:variant>
        <vt:i4>1</vt:i4>
      </vt:variant>
    </vt:vector>
  </HeadingPairs>
  <TitlesOfParts>
    <vt:vector size="1" baseType="lpstr">
      <vt:lpstr>                                                                                                    Утверждаю:</vt:lpstr>
    </vt:vector>
  </TitlesOfParts>
  <Company>Microsoft</Company>
  <LinksUpToDate>false</LinksUpToDate>
  <CharactersWithSpaces>69769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dc:title>
  <dc:subject/>
  <dc:creator>prepod</dc:creator>
  <cp:keywords/>
  <dc:description/>
  <cp:lastModifiedBy>ПК</cp:lastModifiedBy>
  <cp:revision>35</cp:revision>
  <cp:lastPrinted>2022-05-04T11:38:00Z</cp:lastPrinted>
  <dcterms:created xsi:type="dcterms:W3CDTF">2018-05-21T07:44:00Z</dcterms:created>
  <dcterms:modified xsi:type="dcterms:W3CDTF">2022-05-04T11:39:00Z</dcterms:modified>
</cp:coreProperties>
</file>