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0F" w:rsidRDefault="0009020F" w:rsidP="0009020F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губернатора Ярославской области от 18 марта 2020 года № 47 "О мерах по предупреждению завоза на территорию Ярославской области новой коронавирусной инфекц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ии и ее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распространения"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связи с угрозой распространения новой коронавирусной инфекции (2019-nCoV) на территории Ярославской области: 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постановляю:</w:t>
      </w:r>
    </w:p>
    <w:p w:rsidR="0009020F" w:rsidRDefault="0009020F" w:rsidP="0009020F">
      <w:pPr>
        <w:spacing w:after="0" w:line="256" w:lineRule="auto"/>
        <w:ind w:left="192" w:right="34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Временно приостановить на территории Ярославской области:</w:t>
      </w:r>
    </w:p>
    <w:p w:rsidR="0009020F" w:rsidRDefault="0009020F" w:rsidP="0009020F">
      <w:pPr>
        <w:spacing w:after="0" w:line="256" w:lineRule="auto"/>
        <w:ind w:left="192" w:right="345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9020F" w:rsidRDefault="0009020F" w:rsidP="0009020F">
      <w:pPr>
        <w:spacing w:after="16" w:line="256" w:lineRule="auto"/>
        <w:ind w:right="17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>
            <wp:extent cx="45720" cy="2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проведение массовых мероприятий с числом участников более</w:t>
      </w:r>
    </w:p>
    <w:p w:rsidR="0009020F" w:rsidRDefault="0009020F" w:rsidP="0009020F">
      <w:pPr>
        <w:ind w:left="29" w:right="15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50 человек одновременно в местах их проведения; </w:t>
      </w:r>
    </w:p>
    <w:p w:rsidR="0009020F" w:rsidRDefault="0009020F" w:rsidP="0009020F">
      <w:pPr>
        <w:ind w:left="29" w:right="15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>
            <wp:extent cx="53340" cy="22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с 28 марта по 30 апреля включительно;</w:t>
      </w:r>
    </w:p>
    <w:p w:rsidR="0009020F" w:rsidRDefault="0009020F" w:rsidP="0009020F">
      <w:pPr>
        <w:numPr>
          <w:ilvl w:val="0"/>
          <w:numId w:val="1"/>
        </w:numPr>
        <w:spacing w:after="49" w:line="26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с 28 марта по 30 апреля включительно; </w:t>
      </w:r>
    </w:p>
    <w:p w:rsidR="0009020F" w:rsidRDefault="0009020F" w:rsidP="0009020F">
      <w:pPr>
        <w:numPr>
          <w:ilvl w:val="0"/>
          <w:numId w:val="1"/>
        </w:numPr>
        <w:spacing w:after="49" w:line="26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предоставление государственных и иных услуг в помещениях многофункциональных центров предоставления государственных услуг, за исключением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граждан, с 28 марта по 30 апреля включительно;</w:t>
      </w:r>
    </w:p>
    <w:p w:rsidR="0009020F" w:rsidRDefault="0009020F" w:rsidP="0009020F">
      <w:pPr>
        <w:pStyle w:val="a3"/>
        <w:numPr>
          <w:ilvl w:val="0"/>
          <w:numId w:val="1"/>
        </w:numPr>
        <w:spacing w:before="0" w:beforeAutospacing="0" w:after="300" w:afterAutospacing="0" w:line="384" w:lineRule="atLeast"/>
        <w:ind w:left="0"/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деятельность ресторанов и кафе с полным ресторанным обслуживанием, кафетериев, ресторанов быстрого питания и самообслуживания и других предприятий общественного питания, предполагающую услуги по предоставлению продуктов питания и напитков, готовых к употреблению непосредственно на месте, за исключением столовых, буфетов, кафе и иных предприятий общественного питания, осуществляющих организацию питания для организаций, </w:t>
      </w:r>
      <w:r>
        <w:rPr>
          <w:color w:val="000000"/>
          <w:spacing w:val="3"/>
          <w:sz w:val="28"/>
          <w:szCs w:val="28"/>
        </w:rPr>
        <w:lastRenderedPageBreak/>
        <w:t>деятельность которых временно не ограничена в соответствии с указами Президента Российской Федерации</w:t>
      </w:r>
      <w:proofErr w:type="gramEnd"/>
      <w:r>
        <w:rPr>
          <w:color w:val="000000"/>
          <w:spacing w:val="3"/>
          <w:sz w:val="28"/>
          <w:szCs w:val="28"/>
        </w:rPr>
        <w:t xml:space="preserve"> и указами Губернатора Ярославской области, а также за исключением деятельности, связанной с приготовлением продуктов питания и напитков навынос и с доставкой продуктов питания и напитков, с 28 марта по 30 апреля включительно</w:t>
      </w:r>
      <w:proofErr w:type="gramStart"/>
      <w:r>
        <w:rPr>
          <w:color w:val="000000"/>
          <w:spacing w:val="3"/>
          <w:sz w:val="28"/>
          <w:szCs w:val="28"/>
        </w:rPr>
        <w:t>;"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09020F" w:rsidRDefault="0009020F" w:rsidP="0009020F">
      <w:pPr>
        <w:pStyle w:val="a3"/>
        <w:numPr>
          <w:ilvl w:val="0"/>
          <w:numId w:val="1"/>
        </w:numPr>
        <w:spacing w:before="0" w:beforeAutospacing="0" w:after="300" w:afterAutospacing="0" w:line="384" w:lineRule="atLeast"/>
        <w:ind w:left="0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бронирование мест, прием и размещение граждан в пансионатах, домах отдыха, базах отдыха, туристских базах, центрах отдыха, туристских деревнях (деревнях отдыха), организациях, оказывающих гостиничные услуги, услуги по санаторно-курортному лечению,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поездках, с 28 марта по 01 июня 2020 года включительно.</w:t>
      </w:r>
      <w:proofErr w:type="gramEnd"/>
    </w:p>
    <w:p w:rsidR="0009020F" w:rsidRDefault="0009020F" w:rsidP="0009020F">
      <w:pPr>
        <w:pStyle w:val="a3"/>
        <w:numPr>
          <w:ilvl w:val="0"/>
          <w:numId w:val="1"/>
        </w:numPr>
        <w:spacing w:before="0" w:beforeAutospacing="0" w:after="300" w:afterAutospacing="0" w:line="384" w:lineRule="atLeast"/>
        <w:ind w:left="0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отношении лиц, уже проживающих в указанных организациях, обеспечить условия для самоизоляции и проведение необходимых санитарно-эпидемиологических мероприятий до окончания срока их проживания без возможности его продления; организовать питание указанных лиц непосредственно в зданиях проживания.</w:t>
      </w:r>
    </w:p>
    <w:p w:rsidR="0009020F" w:rsidRDefault="0009020F" w:rsidP="000902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работу объектов розничной торговли, за исключением специализированных объектов розничной торговли, в которых осуществляется заключение договоров на оказание услуг связи, организаций, обеспечивающих население продуктами питания и непродовольственными товарами первой необходимости, реализуемыми торговыми объектами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в соответствии с их специализацией, указанными в перечне непродовольственных товаров первой необходимости (приложение к указу), и организаций, осуществляющих продажу товаров дистанционным способом, по 30 апреля включительно..</w:t>
      </w:r>
      <w:proofErr w:type="gramEnd"/>
    </w:p>
    <w:p w:rsidR="0009020F" w:rsidRDefault="0009020F" w:rsidP="0009020F">
      <w:pPr>
        <w:spacing w:after="5" w:line="266" w:lineRule="auto"/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Образовательным организациям, предоставляющим услуги в сфере общего образования: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Установить до 23 марта 2020 года режим свободного посещения.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 Установить начало весенних каникул с 23 марта 2020 года.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 На период весенних каникул запретить организацию лагерей.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 Образовательным организациям, предоставляющим услуги в сфере дошкольного, дополнительного и среднего профессионального образования, установить режим свободного посещения до особого распоряжения.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Рекомендовать организациям отдыха детей и их оздоровления, в том числе индивидуальным предпринимателям, приостановить деятельность по оказанию услуг по организации отдыха и оздоровления детей на территории Ярославской области.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Рекомендовать гражданам: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Посещавшим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территории иностранных государств, где зарегистрированы случаи заражения новой коронавирусной инфекцией (2019-nCoV):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5.1.1. Сообщать о своем возвращении в Российскую Федерацию, месте, датах пребывания на указанных территориях, контактную информацию на горячую линию департамента здравоохранения и фармации Ярославской области по номеру телефона (4852)-40-04-55.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5.1.3. Обеспечить самоизоляцию на дому на срок 14 дней со дня возвращения в Российскую Федерацию (не посещать места работы, учебы, минимизировать посещение общественных мест). Соблюдать постановления главного государственного санитарного врача по Ярославской области о нахождении в режиме изоляции на дому.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Совместно проживающим в период обеспечения изоляции с гражданами, указанными в подпункте 5.1 настоящего пункта, а также с гражданами, в отношении которых приняты постановления главного государственного санитарного врача по Ярославской области об изоляции, обеспечить самоизоляцию на дому на срок, указанный в подпункте 5.1.3 настоящего пункта, либо на срок, указанный в постановлениях главного государственного санитарного врача по Ярославской области.</w:t>
      </w:r>
      <w:proofErr w:type="gramEnd"/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6. Рекомендовать всем работодателям, осуществляющим деятельность на территории Ярославской области: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6.1. Обеспечить измерение температуры тела работникам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6.2. Оказывать работникам содействие в обеспечении соблюдения режима самоизоляции на дому.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6.3. 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6.4. Не допускать на рабочее место и (или) территорию организации работников из числа граждан, указанных в подпункте 5.1 пункта 5, а также работников, в отношении которых приняты постановления санитарных врачей об изоляции.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Департаменту здравоохранения и фармации Ярославской области: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7.1. Организовать работу медицинских организаций с приоритетом оказания медицинской помощи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7.2.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помощи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больным с респираторными симптомами, отбору биологического материала для исследования на новую коронавирусную инфекцию (2019-nCoV).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7.3. Совместно с Управлением Федеральной службы по надзору в сфере защиты прав потребителей и благополучия человека по Ярославской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Комиссии по предупреждению и ликвидации чрезвычайных ситуаций и обеспечению пожарной безопасности Ярославской области 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09020F" w:rsidRDefault="0009020F" w:rsidP="0009020F">
      <w:pPr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8.1 . Обязать граждан в возрасте старше 65 лет соблюдать режим самоизоляции в период с 27 марта по 30 апреля.</w:t>
      </w:r>
    </w:p>
    <w:p w:rsidR="0009020F" w:rsidRDefault="0009020F" w:rsidP="0009020F">
      <w:pPr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работе является критически важным для обеспечения их функционирования, работникам здравоохранения.</w:t>
      </w:r>
    </w:p>
    <w:p w:rsidR="0009020F" w:rsidRDefault="0009020F" w:rsidP="0009020F">
      <w:pPr>
        <w:spacing w:after="34"/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8.2 . Департаменту труда и социальной поддержки населения Ярославской области совместно с департаментом здравоохранения и фармации Ярославской области обеспечить в период самоизоляции гражданам, указанным в пункте 8 1 , доставку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09020F" w:rsidRDefault="0009020F" w:rsidP="0009020F">
      <w:pPr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8.3. Рекомендовать организациям, представляющим жилищно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оммунальные услуги, и организациям, предоставляющим услуги связи:</w:t>
      </w:r>
    </w:p>
    <w:p w:rsidR="0009020F" w:rsidRDefault="0009020F" w:rsidP="0009020F">
      <w:pPr>
        <w:numPr>
          <w:ilvl w:val="0"/>
          <w:numId w:val="1"/>
        </w:numPr>
        <w:spacing w:after="5" w:line="26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пунктом 8 , обязательств по оплате жилого помещения, коммунальных услуг и услуг связи, а также обеспечить продолжение предоставления соответствующих услуг в указанный период;</w:t>
      </w:r>
    </w:p>
    <w:p w:rsidR="0009020F" w:rsidRDefault="0009020F" w:rsidP="0009020F">
      <w:pPr>
        <w:numPr>
          <w:ilvl w:val="0"/>
          <w:numId w:val="1"/>
        </w:numPr>
        <w:spacing w:after="5" w:line="266" w:lineRule="auto"/>
        <w:ind w:left="0"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не учитывать наличие задолженности по внесению платы за жилое помещение и предоставление коммунальных услуг в указанный период при принятии решения о предоставлении (при предоставлении) субсидий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gramEnd"/>
    </w:p>
    <w:p w:rsidR="0009020F" w:rsidRDefault="0009020F" w:rsidP="0009020F">
      <w:pPr>
        <w:ind w:right="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оплату жилого помещения и коммунальных услуг.</w:t>
      </w:r>
    </w:p>
    <w:p w:rsidR="0009020F" w:rsidRDefault="0009020F" w:rsidP="0009020F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"8.4. Департаменту образования Ярославской области обеспечить организацию выдачи наборов продуктов питания обучающимся образовательных организаций, имеющим право на обеспечение бесплатным </w:t>
      </w:r>
      <w:r>
        <w:rPr>
          <w:color w:val="000000"/>
          <w:spacing w:val="3"/>
          <w:sz w:val="28"/>
          <w:szCs w:val="28"/>
        </w:rPr>
        <w:lastRenderedPageBreak/>
        <w:t>питанием, в дни учебных занятий, проводимых в рамках образовательного процесса за пределами образовательной организации, в соответствии со статьей 63 Закона Ярославской области от 19 декабря 2008 г. № 65-з "Социальный кодекс Ярославской области".".</w:t>
      </w:r>
    </w:p>
    <w:p w:rsidR="0009020F" w:rsidRDefault="0009020F" w:rsidP="0009020F">
      <w:pPr>
        <w:pStyle w:val="a3"/>
        <w:spacing w:before="0" w:beforeAutospacing="0" w:after="300" w:afterAutospacing="0"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"8.5. Рекомендовать жителям Ярославской области ограничить поездки, в том числе в целях туризма и отдыха</w:t>
      </w:r>
      <w:proofErr w:type="gramStart"/>
      <w:r>
        <w:rPr>
          <w:color w:val="000000"/>
          <w:spacing w:val="3"/>
          <w:sz w:val="28"/>
          <w:szCs w:val="28"/>
        </w:rPr>
        <w:t>.".</w:t>
      </w:r>
      <w:proofErr w:type="gramEnd"/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 Создать штаб по предупреждению завоза и распространения новой коронавирусной инфекции (2019-nCoV).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 Рабочим органом штаба определить оперативную группу по предупреждению завоза на территорию Ярославской области новой коронавирусной инфекц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распространения.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Оперативной группе по предупреждению завоза на территорию Ярославской области новой коронавирусной инфекции и ее распространения ежедневно представлять доклад о ситуации с распространением в Ярославской области новой коронавирусной инфекции (2019-nCoV), количестве заболевших, в том числе о вновь выявленных случаях заражения инфекцией.</w:t>
      </w:r>
      <w:proofErr w:type="gramEnd"/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указа оставляю за собой.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13. Указ вступает в силу с момента подписания.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Губернатор области Д.Ю.Миронов</w:t>
      </w: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Губернатора области</w:t>
      </w: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18.03.2020 № 47</w:t>
      </w:r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Губернатора области</w:t>
      </w:r>
      <w:proofErr w:type="gramEnd"/>
    </w:p>
    <w:p w:rsidR="0009020F" w:rsidRDefault="0009020F" w:rsidP="00090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31.03.2020 № 70)</w:t>
      </w:r>
    </w:p>
    <w:p w:rsidR="0009020F" w:rsidRDefault="0009020F" w:rsidP="00090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020F" w:rsidRDefault="0009020F" w:rsidP="00090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020F" w:rsidRDefault="0009020F" w:rsidP="00090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09020F" w:rsidRDefault="0009020F" w:rsidP="00090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непродовольственных товаров первой необходимости</w:t>
      </w:r>
    </w:p>
    <w:p w:rsidR="0009020F" w:rsidRDefault="0009020F" w:rsidP="00090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Санитарно-гигиеническая маска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Антисептик для рук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Салфетки влажные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Салфетки сухие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Мыло туалетное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Мыло хозяйственное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Паста зубная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Щетка зубная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Бумага туалетная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Гигиенические прокладки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Стиральный порошок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Подгузники детские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Спички, коробок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Свечи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Пеленка для новорожденного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Шампунь детский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Крем от опрелостей детский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Бутылочка для кормления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Соска-пустышка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Бензин автомобильный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Дизельное топливо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Сжиженный природный газ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Зоотовары (включая корма для животных и ветеринарные препараты)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Похоронные принадлежности</w:t>
      </w:r>
    </w:p>
    <w:p w:rsidR="0009020F" w:rsidRDefault="0009020F" w:rsidP="00090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Газеты, журналы (периодические издания)</w:t>
      </w: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9020F" w:rsidRDefault="0009020F" w:rsidP="000902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F3692" w:rsidRDefault="008F3692">
      <w:bookmarkStart w:id="0" w:name="_GoBack"/>
      <w:bookmarkEnd w:id="0"/>
    </w:p>
    <w:sectPr w:rsidR="008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B6B"/>
    <w:multiLevelType w:val="hybridMultilevel"/>
    <w:tmpl w:val="0AACE818"/>
    <w:lvl w:ilvl="0" w:tplc="62F23B2C">
      <w:start w:val="1"/>
      <w:numFmt w:val="bullet"/>
      <w:lvlText w:val="-"/>
      <w:lvlJc w:val="left"/>
      <w:pPr>
        <w:ind w:left="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75436BA">
      <w:start w:val="1"/>
      <w:numFmt w:val="bullet"/>
      <w:lvlText w:val="o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768DA4A">
      <w:start w:val="1"/>
      <w:numFmt w:val="bullet"/>
      <w:lvlText w:val="▪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3DEB044">
      <w:start w:val="1"/>
      <w:numFmt w:val="bullet"/>
      <w:lvlText w:val="•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7C086DC">
      <w:start w:val="1"/>
      <w:numFmt w:val="bullet"/>
      <w:lvlText w:val="o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FB268A0">
      <w:start w:val="1"/>
      <w:numFmt w:val="bullet"/>
      <w:lvlText w:val="▪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1B2CE20C">
      <w:start w:val="1"/>
      <w:numFmt w:val="bullet"/>
      <w:lvlText w:val="•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A80DEF4">
      <w:start w:val="1"/>
      <w:numFmt w:val="bullet"/>
      <w:lvlText w:val="o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E64609C">
      <w:start w:val="1"/>
      <w:numFmt w:val="bullet"/>
      <w:lvlText w:val="▪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0E"/>
    <w:rsid w:val="0009020F"/>
    <w:rsid w:val="0086750E"/>
    <w:rsid w:val="008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2020-04-13T13:41:00Z</dcterms:created>
  <dcterms:modified xsi:type="dcterms:W3CDTF">2020-04-13T13:41:00Z</dcterms:modified>
</cp:coreProperties>
</file>