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1" w:rsidRPr="00CC0EAE" w:rsidRDefault="00D87D31" w:rsidP="00CC0EA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0"/>
          <w:szCs w:val="20"/>
        </w:rPr>
      </w:pPr>
      <w:r w:rsidRPr="00CC0EAE">
        <w:rPr>
          <w:rStyle w:val="Strong"/>
          <w:sz w:val="20"/>
          <w:szCs w:val="20"/>
        </w:rPr>
        <w:t xml:space="preserve">Утверждено </w:t>
      </w:r>
    </w:p>
    <w:p w:rsidR="00D87D31" w:rsidRPr="00CC0EAE" w:rsidRDefault="00D87D31" w:rsidP="00CC0EA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0"/>
          <w:szCs w:val="20"/>
        </w:rPr>
      </w:pPr>
      <w:r w:rsidRPr="00CC0EAE">
        <w:rPr>
          <w:rStyle w:val="Strong"/>
          <w:sz w:val="20"/>
          <w:szCs w:val="20"/>
        </w:rPr>
        <w:t>приказом №34 от 01.09.2015года</w:t>
      </w:r>
    </w:p>
    <w:p w:rsidR="00D87D31" w:rsidRPr="00CC0EAE" w:rsidRDefault="00D87D31" w:rsidP="00CC0EAE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0"/>
          <w:szCs w:val="20"/>
        </w:rPr>
      </w:pP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6781B8"/>
          <w:sz w:val="20"/>
          <w:szCs w:val="20"/>
        </w:rPr>
      </w:pPr>
    </w:p>
    <w:p w:rsidR="00D87D31" w:rsidRPr="00CA3374" w:rsidRDefault="00D87D31" w:rsidP="002560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sz w:val="17"/>
          <w:szCs w:val="17"/>
        </w:rPr>
      </w:pPr>
      <w:r w:rsidRPr="00CA3374">
        <w:rPr>
          <w:rStyle w:val="Strong"/>
          <w:sz w:val="20"/>
          <w:szCs w:val="20"/>
        </w:rPr>
        <w:t>Положение</w:t>
      </w:r>
    </w:p>
    <w:p w:rsidR="00D87D31" w:rsidRPr="00CA3374" w:rsidRDefault="00D87D31" w:rsidP="002560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sz w:val="17"/>
          <w:szCs w:val="17"/>
        </w:rPr>
      </w:pPr>
      <w:r w:rsidRPr="00CA3374">
        <w:rPr>
          <w:rStyle w:val="Strong"/>
          <w:sz w:val="20"/>
          <w:szCs w:val="20"/>
        </w:rPr>
        <w:t>об общем собрании работников образовательной организации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1. Общие положения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1.1. Настоящее Положение регламентирует деятельность коллегиального органа управления образовательной организации  Общего собрания работников образовательной организации (далее по тексту –  Собрание).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1.2. Нормативной основой деятельности Собрания являются следующие документы: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Конституция Российской Федерации;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Конвенция ООН о правах ребенка;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Закон  «Об образовании в Российской Федерации»;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 Трудовой Кодекс Российской Федерации;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указы и распоряжения  Президента Российской Федерации,     Правительства Российской Федерации;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типовое положение  об образовательном учреждении;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нормативные правовые акты Министерства образования Российской Федерации;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- Устав образовательной организации и настоящее Положение.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1.3.Собрание функционирует в целях реализации законного права работников  на участие в управлении организацией, осуществления на деле принципа коллегиальности управления.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1.4. Собрание осуществляет свою работу по плану в течение всего календарного года.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 Состав собрания и организация его работы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2.1. Собрание образуют работники организации всех категорий и должностей, для которых организация является основным местом работы, в том числе – на условиях неполного рабочего дня.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2.3. Все работники организации,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2.5. 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 Полномочия Собрания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3.1. Обсуждает проект коллективного договора и принимает решение о его заключении.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3.2.Рассматривает Правила внутреннего трудового распорядка Учреждения и иные локальные нормативные  акты, содержащие нормы трудового права.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3.3.Выбирает в Управляющий совет и комиссию по урегулированию споров между участниками образовательных отношений своих представителей.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3.4.Рассматривает вопросы безопасных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3.5.Рассматривает порядок и условия распределения стимулирующих выплат работникам Учреждения.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3.6. Решает иные вопросы в соответствии с трудовым законодательством.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 Регламент работы Собрания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4.1. Работа Собрания ведется по плану, разработанному на год.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4.2. План работы принимается решением Собрания на последнем заседании предшествующего календарного года и утверждается директором школы.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4.3. Собрания проводятся не реже 2 раз в год.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4.4. Инициатором созыва внеочередного Общего собрания может быть Учредитель, Управление образования, директор школы, Совет школы, первичная профсоюзная организация или не менее одной трети работников школы.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4.5. Перед началом работы Собрания секретарь Собрания фиксирует явку членов Собрания.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4.6. На Собрании секретарем Собрания ведется протокол.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4.8. Собрание правомочно принимать решения при наличии на заседании более половины работников, для которых школа является основным местом работы.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4.9. Решения Собрания принимаются открытым голосованием, при этом решение считается  принятым, если за него проголосовало не менее половины работников , присутствующих на Собрании.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4.11. Решения Собрания вступают в законную силу после их утверждения директором школы. В остальных случаях решения Собрания имеют для директора школы рекомендательный характер.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школы.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4.13. Директор Школы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5. Документация и отчетность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5.1. Секретарем Собрания ведутся протоколы заседаний, в которых оформляются решения Собрания. Протоколы Собрания работников  хранится у директора.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5.2.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  <w:sz w:val="20"/>
          <w:szCs w:val="20"/>
        </w:rPr>
        <w:t>5.3. Настоящее Положение принимается решением Собрания и утверждается директором школы. Изменения и дополнения в настоящее Положение вносятся после принятия решением Собрания и утверждаются директором.</w:t>
      </w:r>
    </w:p>
    <w:p w:rsidR="00D87D31" w:rsidRDefault="00D87D31" w:rsidP="002560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Verdana"/>
          <w:color w:val="444444"/>
          <w:sz w:val="17"/>
          <w:szCs w:val="17"/>
        </w:rPr>
      </w:pPr>
      <w:r>
        <w:rPr>
          <w:color w:val="444444"/>
        </w:rPr>
        <w:t> </w:t>
      </w:r>
    </w:p>
    <w:p w:rsidR="00D87D31" w:rsidRDefault="00D87D31"/>
    <w:sectPr w:rsidR="00D87D31" w:rsidSect="005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32"/>
    <w:rsid w:val="00256032"/>
    <w:rsid w:val="002A51F8"/>
    <w:rsid w:val="003D1BF6"/>
    <w:rsid w:val="00505875"/>
    <w:rsid w:val="00734984"/>
    <w:rsid w:val="00751518"/>
    <w:rsid w:val="007B7AE4"/>
    <w:rsid w:val="00B77A9E"/>
    <w:rsid w:val="00BB64CB"/>
    <w:rsid w:val="00CA3374"/>
    <w:rsid w:val="00CC0EAE"/>
    <w:rsid w:val="00D87D31"/>
    <w:rsid w:val="00EB5117"/>
    <w:rsid w:val="00F4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6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801</Words>
  <Characters>4568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8</cp:revision>
  <dcterms:created xsi:type="dcterms:W3CDTF">2015-08-09T16:20:00Z</dcterms:created>
  <dcterms:modified xsi:type="dcterms:W3CDTF">2017-03-18T06:46:00Z</dcterms:modified>
</cp:coreProperties>
</file>