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FAC8" w14:textId="77777777" w:rsidR="00E913A0" w:rsidRDefault="00E913A0" w:rsidP="00124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CD737AB" w14:textId="647CA1D2" w:rsidR="00CE2CCD" w:rsidRPr="0010503E" w:rsidRDefault="002E4962" w:rsidP="00CE2CCD">
      <w:pPr>
        <w:pStyle w:val="a7"/>
        <w:ind w:left="786"/>
        <w:rPr>
          <w:rFonts w:eastAsia="Batang"/>
          <w:lang w:eastAsia="ko-KR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1.  </w:t>
      </w:r>
      <w:r w:rsidR="00CE2CCD" w:rsidRPr="006C051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CE2CCD" w:rsidRPr="0010503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17 декабря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2010 г. № 1897 «Об утверждении федерального государственного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образования» (с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изменениями и дополнениями от 29 декабря 2014 г., 31 декабря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2015 г., 11 декабря 2020 года, 8 ноября 2022 г.)) с учетом федеральной образовательной программы основного общего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образования (Приказ Министерства просвещения Российской</w:t>
      </w:r>
      <w:r w:rsidR="00CE2CCD">
        <w:rPr>
          <w:rFonts w:ascii="Times New Roman" w:hAnsi="Times New Roman" w:cs="Times New Roman"/>
          <w:sz w:val="24"/>
          <w:szCs w:val="24"/>
        </w:rPr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Федерации от 18.05.2023 № 370 «Об утверждении федеральной</w:t>
      </w:r>
      <w:r w:rsidR="00CE2CCD"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образования»)</w:t>
      </w:r>
      <w:r w:rsidR="00CE2CCD">
        <w:rPr>
          <w:rFonts w:ascii="Times New Roman" w:hAnsi="Times New Roman" w:cs="Times New Roman"/>
          <w:sz w:val="24"/>
          <w:szCs w:val="24"/>
        </w:rPr>
        <w:t xml:space="preserve"> </w:t>
      </w:r>
      <w:r w:rsidR="00CE2CCD" w:rsidRPr="0010503E">
        <w:rPr>
          <w:rFonts w:ascii="Times New Roman" w:hAnsi="Times New Roman" w:cs="Times New Roman"/>
          <w:sz w:val="24"/>
          <w:szCs w:val="24"/>
        </w:rPr>
        <w:t xml:space="preserve">и </w:t>
      </w:r>
      <w:r w:rsidR="00CE2CCD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методическим письмом о преподавании учебного предмета «Математика» в общеобразовательных </w:t>
      </w:r>
      <w:r w:rsidR="00CE2CCD" w:rsidRPr="0010503E">
        <w:rPr>
          <w:rFonts w:ascii="Times New Roman" w:hAnsi="Times New Roman" w:cs="Times New Roman"/>
          <w:sz w:val="24"/>
          <w:szCs w:val="24"/>
        </w:rPr>
        <w:t>организациях</w:t>
      </w:r>
      <w:r w:rsidR="00CE2CCD" w:rsidRPr="0010503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Ярославской области в  2023/2024 учебном году;</w:t>
      </w:r>
      <w:r w:rsidR="00CE2CCD" w:rsidRPr="0010503E">
        <w:rPr>
          <w:rFonts w:eastAsia="Batang"/>
          <w:lang w:eastAsia="ko-KR"/>
        </w:rPr>
        <w:t xml:space="preserve"> </w:t>
      </w:r>
    </w:p>
    <w:p w14:paraId="0A7657ED" w14:textId="277F726A" w:rsidR="002E4962" w:rsidRPr="00867AE6" w:rsidRDefault="002E4962" w:rsidP="00CE2CCD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2.  Программа рассчит</w:t>
      </w:r>
      <w:r w:rsidR="00B900F8">
        <w:rPr>
          <w:rFonts w:ascii="Times New Roman" w:hAnsi="Times New Roman" w:cs="Times New Roman"/>
          <w:sz w:val="24"/>
          <w:szCs w:val="24"/>
        </w:rPr>
        <w:t>ана на 2 часа в неделю, всего 68</w:t>
      </w:r>
      <w:r w:rsidRPr="00867AE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7917C6E2" w14:textId="77777777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>3.  Учебно-методический комплекс:</w:t>
      </w:r>
    </w:p>
    <w:p w14:paraId="2035B740" w14:textId="28C8AC39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Атанасян Л.С., Бутузов В.Ф. и др. Геометрия.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учреждений.-М. Просвещение. 20</w:t>
      </w:r>
      <w:r w:rsidR="00CE2CCD">
        <w:rPr>
          <w:rFonts w:ascii="Times New Roman" w:hAnsi="Times New Roman" w:cs="Times New Roman"/>
          <w:sz w:val="24"/>
          <w:szCs w:val="24"/>
        </w:rPr>
        <w:t>22</w:t>
      </w:r>
      <w:r w:rsidR="001B5C8A">
        <w:rPr>
          <w:rFonts w:ascii="Times New Roman" w:hAnsi="Times New Roman" w:cs="Times New Roman"/>
          <w:sz w:val="24"/>
          <w:szCs w:val="24"/>
        </w:rPr>
        <w:t xml:space="preserve"> </w:t>
      </w:r>
      <w:r w:rsidRPr="00867AE6">
        <w:rPr>
          <w:rFonts w:ascii="Times New Roman" w:hAnsi="Times New Roman" w:cs="Times New Roman"/>
          <w:sz w:val="24"/>
          <w:szCs w:val="24"/>
        </w:rPr>
        <w:t>г</w:t>
      </w:r>
    </w:p>
    <w:p w14:paraId="47C3E280" w14:textId="77777777" w:rsidR="002E4962" w:rsidRPr="00867AE6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Атанасян Л.С., Бутузов В.Ф. и др. Изучение геометрии в 7-9 классах. Методические рекомендации к учебнику.</w:t>
      </w:r>
    </w:p>
    <w:p w14:paraId="40D51095" w14:textId="77777777" w:rsidR="002E4962" w:rsidRPr="00867AE6" w:rsidRDefault="001B5C8A" w:rsidP="002E4962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962" w:rsidRPr="00867AE6">
        <w:rPr>
          <w:rFonts w:ascii="Times New Roman" w:hAnsi="Times New Roman" w:cs="Times New Roman"/>
          <w:sz w:val="24"/>
          <w:szCs w:val="24"/>
        </w:rPr>
        <w:t xml:space="preserve">  - Атанасян Л.С., Бутузов В.Ф. и др. Рабочая тетрадь по геометрии для</w:t>
      </w:r>
      <w:r w:rsidR="000E57AF">
        <w:rPr>
          <w:rFonts w:ascii="Times New Roman" w:hAnsi="Times New Roman" w:cs="Times New Roman"/>
          <w:sz w:val="24"/>
          <w:szCs w:val="24"/>
        </w:rPr>
        <w:t xml:space="preserve"> 9</w:t>
      </w:r>
      <w:r w:rsidR="002E4962"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48E9F3ED" w14:textId="77777777" w:rsidR="002E4962" w:rsidRDefault="002E4962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867AE6">
        <w:rPr>
          <w:rFonts w:ascii="Times New Roman" w:hAnsi="Times New Roman" w:cs="Times New Roman"/>
          <w:sz w:val="24"/>
          <w:szCs w:val="24"/>
        </w:rPr>
        <w:t xml:space="preserve">        - Зив Б.Г., Мейлер В.М. Дидактические материалы по геометрии для</w:t>
      </w:r>
      <w:r w:rsidR="000E57AF">
        <w:rPr>
          <w:rFonts w:ascii="Times New Roman" w:hAnsi="Times New Roman" w:cs="Times New Roman"/>
          <w:sz w:val="24"/>
          <w:szCs w:val="24"/>
        </w:rPr>
        <w:t xml:space="preserve"> 9</w:t>
      </w:r>
      <w:r w:rsidRPr="00867AE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523FB618" w14:textId="14217F10" w:rsidR="0009090D" w:rsidRDefault="00B900F8" w:rsidP="002E4962">
      <w:pPr>
        <w:pStyle w:val="a7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900F8">
        <w:rPr>
          <w:rFonts w:ascii="Times New Roman" w:hAnsi="Times New Roman" w:cs="Times New Roman"/>
          <w:iCs/>
          <w:color w:val="000000"/>
          <w:sz w:val="24"/>
          <w:szCs w:val="24"/>
        </w:rPr>
        <w:t>Мищенко Т.М., Блинков А.Д</w:t>
      </w:r>
      <w:r w:rsidRPr="00B90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Геометрия.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9 класс: Тематич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еские тесты. ГИА. М.: Просвеще</w:t>
      </w:r>
      <w:r w:rsidR="001B5C8A">
        <w:rPr>
          <w:rFonts w:ascii="Times New Roman" w:hAnsi="Times New Roman" w:cs="Times New Roman"/>
          <w:color w:val="000000"/>
          <w:sz w:val="24"/>
          <w:szCs w:val="24"/>
        </w:rPr>
        <w:t>ние, 20</w:t>
      </w:r>
      <w:r w:rsidR="00CE2CCD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14:paraId="71399F3E" w14:textId="7AC7EBA5" w:rsidR="00B900F8" w:rsidRPr="00B900F8" w:rsidRDefault="00B900F8" w:rsidP="002E4962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- </w:t>
      </w:r>
      <w:r w:rsidRPr="00B900F8">
        <w:rPr>
          <w:rFonts w:ascii="Times New Roman" w:hAnsi="Times New Roman" w:cs="Times New Roman"/>
          <w:iCs/>
          <w:color w:val="000000"/>
          <w:sz w:val="24"/>
          <w:szCs w:val="24"/>
        </w:rPr>
        <w:t>Иченская М.</w:t>
      </w:r>
      <w:r w:rsidRPr="00B900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Геометрия. 7–9 классы: Са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t>мостоятельные и контрольные работы. М.: 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росве</w:t>
      </w:r>
      <w:r w:rsidR="001B5C8A">
        <w:rPr>
          <w:rFonts w:ascii="Times New Roman" w:hAnsi="Times New Roman" w:cs="Times New Roman"/>
          <w:color w:val="000000"/>
          <w:sz w:val="24"/>
          <w:szCs w:val="24"/>
        </w:rPr>
        <w:t xml:space="preserve">щение, </w:t>
      </w:r>
      <w:r w:rsidR="00CE2CCD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B900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A9EF646" w14:textId="77777777" w:rsidR="0009090D" w:rsidRPr="0068154B" w:rsidRDefault="0009090D" w:rsidP="0009090D">
      <w:pPr>
        <w:pStyle w:val="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815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4F5AB2DF" w14:textId="77777777"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</w:t>
      </w:r>
    </w:p>
    <w:p w14:paraId="658CEDE0" w14:textId="77777777" w:rsidR="0009090D" w:rsidRPr="0009090D" w:rsidRDefault="0009090D" w:rsidP="0009090D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образования: </w:t>
      </w:r>
    </w:p>
    <w:p w14:paraId="6A8E948C" w14:textId="77777777" w:rsidR="0009090D" w:rsidRPr="0009090D" w:rsidRDefault="0009090D" w:rsidP="0009090D">
      <w:pPr>
        <w:pStyle w:val="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Pr="00090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ичностные:</w:t>
      </w:r>
    </w:p>
    <w:p w14:paraId="7AE5A775" w14:textId="77777777"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сформированность ответственного отношения к учению, готовность и способности обучающихся к саморазвитию и </w:t>
      </w:r>
    </w:p>
    <w:p w14:paraId="57562339" w14:textId="77777777" w:rsidR="0009090D" w:rsidRPr="0009090D" w:rsidRDefault="0009090D" w:rsidP="0009090D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9090D">
        <w:rPr>
          <w:rFonts w:ascii="Times New Roman" w:hAnsi="Times New Roman" w:cs="Times New Roman"/>
          <w:sz w:val="24"/>
          <w:szCs w:val="24"/>
          <w:lang w:eastAsia="ru-RU"/>
        </w:rPr>
        <w:t xml:space="preserve">самообразованию на основе мотивации к обучению и познанию, </w:t>
      </w:r>
    </w:p>
    <w:p w14:paraId="1E9214F4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653AA6E9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1622236C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6B5937E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EE81785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58DB45D9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14:paraId="6F136B79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570EF266" w14:textId="77777777" w:rsidR="0009090D" w:rsidRPr="0009090D" w:rsidRDefault="0009090D" w:rsidP="000909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73760D31" w14:textId="77777777" w:rsidR="00AB1266" w:rsidRDefault="00AB1266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4FE59" w14:textId="77777777" w:rsidR="00282DEE" w:rsidRDefault="00282DEE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E6562" w14:textId="77777777" w:rsidR="00282DEE" w:rsidRDefault="00282DEE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64A0" w14:textId="77777777" w:rsidR="0009090D" w:rsidRPr="0009090D" w:rsidRDefault="0009090D" w:rsidP="00AB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14:paraId="61152A0F" w14:textId="77777777" w:rsidR="0009090D" w:rsidRDefault="0009090D" w:rsidP="00AB1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14:paraId="03FB7CC9" w14:textId="77777777" w:rsidR="00AB1266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самостоятельно фор</w:t>
      </w:r>
      <w:r w:rsidRPr="00947055">
        <w:rPr>
          <w:rFonts w:ascii="Times New Roman" w:hAnsi="Times New Roman"/>
          <w:sz w:val="24"/>
          <w:szCs w:val="24"/>
        </w:rPr>
        <w:softHyphen/>
        <w:t>мулировать познавательную цель и строить действия в соответствии с ней</w:t>
      </w:r>
      <w:r>
        <w:rPr>
          <w:rFonts w:ascii="Times New Roman" w:hAnsi="Times New Roman"/>
          <w:sz w:val="24"/>
          <w:szCs w:val="24"/>
        </w:rPr>
        <w:t>;</w:t>
      </w:r>
    </w:p>
    <w:p w14:paraId="61EEDDBF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принимать позна</w:t>
      </w:r>
      <w:r w:rsidRPr="00947055">
        <w:rPr>
          <w:rFonts w:ascii="Times New Roman" w:hAnsi="Times New Roman"/>
          <w:sz w:val="24"/>
          <w:szCs w:val="24"/>
        </w:rPr>
        <w:softHyphen/>
        <w:t>вательную цель, сохранять ее при выполнении учебных действий, регулировать весь процесс их выпол</w:t>
      </w:r>
      <w:r w:rsidRPr="00947055">
        <w:rPr>
          <w:rFonts w:ascii="Times New Roman" w:hAnsi="Times New Roman"/>
          <w:sz w:val="24"/>
          <w:szCs w:val="24"/>
        </w:rPr>
        <w:softHyphen/>
        <w:t>нения и четко выполнять т</w:t>
      </w:r>
      <w:r>
        <w:rPr>
          <w:rFonts w:ascii="Times New Roman" w:hAnsi="Times New Roman"/>
          <w:sz w:val="24"/>
          <w:szCs w:val="24"/>
        </w:rPr>
        <w:t>ребования познавательной задачи;</w:t>
      </w:r>
    </w:p>
    <w:p w14:paraId="23BDC11B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ставить учебную за</w:t>
      </w:r>
      <w:r w:rsidRPr="00947055">
        <w:rPr>
          <w:rFonts w:ascii="Times New Roman" w:hAnsi="Times New Roman"/>
          <w:sz w:val="24"/>
          <w:szCs w:val="24"/>
        </w:rPr>
        <w:softHyphen/>
        <w:t>дачу на основе соотнесения того, что уже известно и усво</w:t>
      </w:r>
      <w:r>
        <w:rPr>
          <w:rFonts w:ascii="Times New Roman" w:hAnsi="Times New Roman"/>
          <w:sz w:val="24"/>
          <w:szCs w:val="24"/>
        </w:rPr>
        <w:t>ено, и того, что еще неизвестно;</w:t>
      </w:r>
    </w:p>
    <w:p w14:paraId="41A5DEAF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вносить коррективы и дополнения в способ своих дейст</w:t>
      </w:r>
      <w:r w:rsidRPr="00947055">
        <w:rPr>
          <w:rFonts w:ascii="Times New Roman" w:hAnsi="Times New Roman"/>
          <w:sz w:val="24"/>
          <w:szCs w:val="24"/>
        </w:rPr>
        <w:softHyphen/>
        <w:t>вий в случае расхождения эталона, реального действия и его продукта</w:t>
      </w:r>
      <w:r>
        <w:rPr>
          <w:rFonts w:ascii="Times New Roman" w:hAnsi="Times New Roman"/>
          <w:sz w:val="24"/>
          <w:szCs w:val="24"/>
        </w:rPr>
        <w:t>;</w:t>
      </w:r>
    </w:p>
    <w:p w14:paraId="135CAA0E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сличать способ и ре</w:t>
      </w:r>
      <w:r w:rsidRPr="00947055">
        <w:rPr>
          <w:rFonts w:ascii="Times New Roman" w:hAnsi="Times New Roman"/>
          <w:sz w:val="24"/>
          <w:szCs w:val="24"/>
        </w:rPr>
        <w:softHyphen/>
        <w:t xml:space="preserve">зультат своих действий с заданным эталоном, обнаруживать </w:t>
      </w:r>
      <w:r>
        <w:rPr>
          <w:rFonts w:ascii="Times New Roman" w:hAnsi="Times New Roman"/>
          <w:sz w:val="24"/>
          <w:szCs w:val="24"/>
        </w:rPr>
        <w:t>отклонения и отличия от эталона;</w:t>
      </w:r>
    </w:p>
    <w:p w14:paraId="64F4A3B1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уровень усвоения</w:t>
      </w:r>
      <w:r>
        <w:rPr>
          <w:rFonts w:ascii="Times New Roman" w:hAnsi="Times New Roman"/>
          <w:sz w:val="24"/>
          <w:szCs w:val="24"/>
        </w:rPr>
        <w:t>;</w:t>
      </w:r>
    </w:p>
    <w:p w14:paraId="18389784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осознавать самого себя как движущую силу своего научения, свою способность к мо</w:t>
      </w:r>
      <w:r w:rsidRPr="00947055">
        <w:rPr>
          <w:rFonts w:ascii="Times New Roman" w:hAnsi="Times New Roman"/>
          <w:sz w:val="24"/>
          <w:szCs w:val="24"/>
        </w:rPr>
        <w:softHyphen/>
        <w:t>билизации сил и энергии, волевому усилию — к выбору в ситуации мотивационного конфликта, к преодоле</w:t>
      </w:r>
      <w:r w:rsidRPr="00947055">
        <w:rPr>
          <w:rFonts w:ascii="Times New Roman" w:hAnsi="Times New Roman"/>
          <w:sz w:val="24"/>
          <w:szCs w:val="24"/>
        </w:rPr>
        <w:softHyphen/>
        <w:t>нию препятствий</w:t>
      </w:r>
      <w:r>
        <w:rPr>
          <w:rFonts w:ascii="Times New Roman" w:hAnsi="Times New Roman"/>
          <w:sz w:val="24"/>
          <w:szCs w:val="24"/>
        </w:rPr>
        <w:t>;</w:t>
      </w:r>
    </w:p>
    <w:p w14:paraId="4E19711A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14:paraId="4114DD98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составлять план</w:t>
      </w:r>
      <w:r>
        <w:rPr>
          <w:rFonts w:ascii="Times New Roman" w:hAnsi="Times New Roman"/>
          <w:sz w:val="24"/>
          <w:szCs w:val="24"/>
        </w:rPr>
        <w:t xml:space="preserve"> и по</w:t>
      </w:r>
      <w:r>
        <w:rPr>
          <w:rFonts w:ascii="Times New Roman" w:hAnsi="Times New Roman"/>
          <w:sz w:val="24"/>
          <w:szCs w:val="24"/>
        </w:rPr>
        <w:softHyphen/>
        <w:t>следовательность действий;</w:t>
      </w:r>
    </w:p>
    <w:p w14:paraId="5885E051" w14:textId="77777777" w:rsidR="00AB1266" w:rsidRPr="00947055" w:rsidRDefault="00AB1266" w:rsidP="00AB1266">
      <w:pPr>
        <w:pStyle w:val="21"/>
        <w:numPr>
          <w:ilvl w:val="0"/>
          <w:numId w:val="17"/>
        </w:numPr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проектировать маршрут преодоления затруднений в обучении через включение в новые виды деяте</w:t>
      </w:r>
      <w:r>
        <w:rPr>
          <w:rFonts w:ascii="Times New Roman" w:hAnsi="Times New Roman"/>
          <w:sz w:val="24"/>
          <w:szCs w:val="24"/>
        </w:rPr>
        <w:t>льности и формы сотруд</w:t>
      </w:r>
      <w:r>
        <w:rPr>
          <w:rFonts w:ascii="Times New Roman" w:hAnsi="Times New Roman"/>
          <w:sz w:val="24"/>
          <w:szCs w:val="24"/>
        </w:rPr>
        <w:softHyphen/>
        <w:t>ничества;</w:t>
      </w:r>
    </w:p>
    <w:p w14:paraId="22FB63EF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предвосхищать вре</w:t>
      </w:r>
      <w:r w:rsidRPr="00947055">
        <w:rPr>
          <w:rFonts w:ascii="Times New Roman" w:hAnsi="Times New Roman"/>
          <w:sz w:val="24"/>
          <w:szCs w:val="24"/>
        </w:rPr>
        <w:softHyphen/>
        <w:t>менные характеристики достижения результата (отвечать на вопрос «ко</w:t>
      </w:r>
      <w:r w:rsidRPr="00947055">
        <w:rPr>
          <w:rFonts w:ascii="Times New Roman" w:hAnsi="Times New Roman"/>
          <w:sz w:val="24"/>
          <w:szCs w:val="24"/>
        </w:rPr>
        <w:softHyphen/>
        <w:t>гда будет результат»?)</w:t>
      </w:r>
      <w:r>
        <w:rPr>
          <w:rFonts w:ascii="Times New Roman" w:hAnsi="Times New Roman"/>
          <w:sz w:val="24"/>
          <w:szCs w:val="24"/>
        </w:rPr>
        <w:t>;</w:t>
      </w:r>
    </w:p>
    <w:p w14:paraId="21359FDE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выделять и осознавать то, что уже усвоено и что еще подле</w:t>
      </w:r>
      <w:r w:rsidRPr="00947055">
        <w:rPr>
          <w:rFonts w:ascii="Times New Roman" w:hAnsi="Times New Roman"/>
          <w:sz w:val="24"/>
          <w:szCs w:val="24"/>
        </w:rPr>
        <w:softHyphen/>
        <w:t>жит усвоению, осознавать качество и у</w:t>
      </w:r>
      <w:r>
        <w:rPr>
          <w:rFonts w:ascii="Times New Roman" w:hAnsi="Times New Roman"/>
          <w:sz w:val="24"/>
          <w:szCs w:val="24"/>
        </w:rPr>
        <w:t>ровень усвоения;</w:t>
      </w:r>
    </w:p>
    <w:p w14:paraId="2142CB89" w14:textId="77777777" w:rsidR="00AB1266" w:rsidRPr="00947055" w:rsidRDefault="00AB1266" w:rsidP="00AB1266">
      <w:pPr>
        <w:pStyle w:val="a4"/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формировать ситуа</w:t>
      </w:r>
      <w:r w:rsidRPr="00947055">
        <w:rPr>
          <w:rFonts w:ascii="Times New Roman" w:hAnsi="Times New Roman"/>
          <w:sz w:val="24"/>
          <w:szCs w:val="24"/>
        </w:rPr>
        <w:softHyphen/>
        <w:t>цию саморегуляции, т. е. опера</w:t>
      </w:r>
      <w:r w:rsidRPr="00947055">
        <w:rPr>
          <w:rFonts w:ascii="Times New Roman" w:hAnsi="Times New Roman"/>
          <w:sz w:val="24"/>
          <w:szCs w:val="24"/>
        </w:rPr>
        <w:softHyphen/>
        <w:t>циональный опыт (учебных знаний и умений); сотрудничать в совмест</w:t>
      </w:r>
      <w:r w:rsidRPr="00947055">
        <w:rPr>
          <w:rFonts w:ascii="Times New Roman" w:hAnsi="Times New Roman"/>
          <w:sz w:val="24"/>
          <w:szCs w:val="24"/>
        </w:rPr>
        <w:softHyphen/>
        <w:t>ном решении задач</w:t>
      </w:r>
    </w:p>
    <w:p w14:paraId="1A870FFA" w14:textId="77777777" w:rsidR="00AB1266" w:rsidRPr="00947055" w:rsidRDefault="00AB1266" w:rsidP="00AB1266">
      <w:pPr>
        <w:pStyle w:val="a4"/>
        <w:numPr>
          <w:ilvl w:val="0"/>
          <w:numId w:val="17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47055">
        <w:rPr>
          <w:rFonts w:ascii="Times New Roman" w:hAnsi="Times New Roman"/>
          <w:sz w:val="24"/>
          <w:szCs w:val="24"/>
        </w:rPr>
        <w:t>определять последо</w:t>
      </w:r>
      <w:r w:rsidRPr="00947055">
        <w:rPr>
          <w:rFonts w:ascii="Times New Roman" w:hAnsi="Times New Roman"/>
          <w:sz w:val="24"/>
          <w:szCs w:val="24"/>
        </w:rPr>
        <w:softHyphen/>
        <w:t>вательность промежуточных целей с учетом конечного результата.</w:t>
      </w:r>
    </w:p>
    <w:p w14:paraId="4A7CAF0E" w14:textId="77777777" w:rsidR="00AB1266" w:rsidRPr="0009090D" w:rsidRDefault="00AB1266" w:rsidP="0009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547FA2" w14:textId="77777777" w:rsidR="0009090D" w:rsidRPr="0009090D" w:rsidRDefault="00110973" w:rsidP="000909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14:paraId="40B131A2" w14:textId="77777777" w:rsidR="0009090D" w:rsidRPr="0009090D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9090D" w:rsidRPr="0009090D">
        <w:rPr>
          <w:rFonts w:ascii="Times New Roman" w:eastAsia="Calibri" w:hAnsi="Times New Roman" w:cs="Times New Roman"/>
          <w:sz w:val="24"/>
          <w:szCs w:val="24"/>
        </w:rPr>
        <w:t>амостоятельно выделять и формулировать познавательные цели;</w:t>
      </w:r>
    </w:p>
    <w:p w14:paraId="68C9EE23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7C7AD8">
        <w:rPr>
          <w:rFonts w:ascii="Times New Roman" w:eastAsia="Calibri" w:hAnsi="Times New Roman" w:cs="Times New Roman"/>
          <w:sz w:val="24"/>
          <w:szCs w:val="24"/>
        </w:rPr>
        <w:t xml:space="preserve">общие приемы и </w:t>
      </w:r>
      <w:r w:rsidR="007C7AD8" w:rsidRPr="007C7AD8">
        <w:rPr>
          <w:rFonts w:ascii="Times New Roman" w:hAnsi="Times New Roman" w:cs="Times New Roman"/>
          <w:sz w:val="24"/>
          <w:szCs w:val="24"/>
        </w:rPr>
        <w:t>выбирать наиболее эффективные способы решения за</w:t>
      </w:r>
      <w:r w:rsidR="007C7AD8" w:rsidRPr="007C7AD8">
        <w:rPr>
          <w:rFonts w:ascii="Times New Roman" w:hAnsi="Times New Roman" w:cs="Times New Roman"/>
          <w:sz w:val="24"/>
          <w:szCs w:val="24"/>
        </w:rPr>
        <w:softHyphen/>
        <w:t>дачи</w:t>
      </w:r>
      <w:r w:rsidR="007C7AD8">
        <w:rPr>
          <w:rFonts w:ascii="Times New Roman" w:hAnsi="Times New Roman" w:cs="Times New Roman"/>
          <w:sz w:val="24"/>
          <w:szCs w:val="24"/>
        </w:rPr>
        <w:t>;</w:t>
      </w:r>
    </w:p>
    <w:p w14:paraId="25C1B033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14:paraId="12915532" w14:textId="77777777" w:rsidR="0009090D" w:rsidRPr="0009090D" w:rsidRDefault="0009090D" w:rsidP="0009090D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C7E0945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A369F6B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5C8E8F61" w14:textId="77777777" w:rsidR="0009090D" w:rsidRP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41F6F54" w14:textId="77777777" w:rsidR="0009090D" w:rsidRDefault="0009090D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0D">
        <w:rPr>
          <w:rFonts w:ascii="Times New Roman" w:eastAsia="Calibri" w:hAnsi="Times New Roman" w:cs="Times New Roman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24FEC35B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выделять и форму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лировать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994BBB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понимать и аде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кватно оценивать язык средств мас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FB1E52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lastRenderedPageBreak/>
        <w:t>самостоятельно создавать алгоритмы деятельности при решении проблем творческого и поискового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C72460" w14:textId="77777777" w:rsidR="007C7AD8" w:rsidRPr="007C7AD8" w:rsidRDefault="007C7AD8" w:rsidP="0009090D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AD8">
        <w:rPr>
          <w:rFonts w:ascii="Times New Roman" w:hAnsi="Times New Roman" w:cs="Times New Roman"/>
          <w:sz w:val="24"/>
          <w:szCs w:val="24"/>
        </w:rPr>
        <w:t>восстанавливать предметную ситуацию, описанную в задаче, путем переформулирова</w:t>
      </w:r>
      <w:r w:rsidRPr="007C7AD8">
        <w:rPr>
          <w:rFonts w:ascii="Times New Roman" w:hAnsi="Times New Roman" w:cs="Times New Roman"/>
          <w:sz w:val="24"/>
          <w:szCs w:val="24"/>
        </w:rPr>
        <w:softHyphen/>
        <w:t>ния, упрощенного пересказа текста, с выделением только существенной для решения задачи информации</w:t>
      </w:r>
    </w:p>
    <w:p w14:paraId="75CB68FD" w14:textId="77777777" w:rsidR="0009090D" w:rsidRPr="0009090D" w:rsidRDefault="0009090D" w:rsidP="0009090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0D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1787A441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49B50C48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41A5089D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83C6F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5436084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74DA7AE5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CA9A650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14:paraId="135E4679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22C249BB" w14:textId="77777777" w:rsidR="0009090D" w:rsidRPr="0009090D" w:rsidRDefault="0009090D" w:rsidP="0009090D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2934023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361030D8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262E95CD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435B050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7AB9DAE7" w14:textId="77777777" w:rsidR="0009090D" w:rsidRP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470FDB0F" w14:textId="77777777" w:rsidR="0009090D" w:rsidRDefault="0009090D" w:rsidP="0009090D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090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2F244157" w14:textId="77777777" w:rsidR="008C268C" w:rsidRDefault="008C268C" w:rsidP="008C268C">
      <w:pPr>
        <w:widowControl w:val="0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39A4A9" w14:textId="77777777" w:rsidR="008C268C" w:rsidRPr="00C92DE9" w:rsidRDefault="008C268C" w:rsidP="008C268C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C92DE9">
        <w:rPr>
          <w:rFonts w:ascii="Times New Roman" w:hAnsi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14:paraId="536EA9DB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577714D1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0E66831A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0DC02283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iCs/>
          <w:kern w:val="2"/>
          <w:sz w:val="24"/>
          <w:szCs w:val="24"/>
        </w:rPr>
        <w:t xml:space="preserve">использование </w:t>
      </w:r>
      <w:r w:rsidRPr="00C92DE9">
        <w:rPr>
          <w:rFonts w:ascii="Times New Roman" w:eastAsia="№Е" w:hAnsi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EF8B98F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46F35EBE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018676EB" w14:textId="77777777" w:rsidR="008C268C" w:rsidRPr="00C92DE9" w:rsidRDefault="008C268C" w:rsidP="008C268C">
      <w:pPr>
        <w:widowControl w:val="0"/>
        <w:numPr>
          <w:ilvl w:val="0"/>
          <w:numId w:val="18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1E8CCB52" w14:textId="77777777" w:rsidR="008C268C" w:rsidRPr="00C92DE9" w:rsidRDefault="008C268C" w:rsidP="008C268C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C92DE9">
        <w:rPr>
          <w:rFonts w:ascii="Times New Roman" w:eastAsia="№Е" w:hAnsi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36F968E3" w14:textId="77777777" w:rsidR="008C268C" w:rsidRPr="0009090D" w:rsidRDefault="008C268C" w:rsidP="008C268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B420" w14:textId="77777777" w:rsidR="0009090D" w:rsidRPr="0009090D" w:rsidRDefault="0009090D" w:rsidP="0009090D">
      <w:pPr>
        <w:pStyle w:val="a7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14321C20" w14:textId="77777777" w:rsidR="002E4962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41D">
        <w:rPr>
          <w:rFonts w:ascii="Times New Roman" w:hAnsi="Times New Roman"/>
          <w:b/>
          <w:sz w:val="24"/>
          <w:szCs w:val="24"/>
        </w:rPr>
        <w:t>Предметные</w:t>
      </w:r>
    </w:p>
    <w:p w14:paraId="616DABB3" w14:textId="77777777" w:rsidR="00F4341D" w:rsidRDefault="00F4341D" w:rsidP="00F4341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 </w:t>
      </w:r>
      <w:r w:rsidRPr="00A84DB7">
        <w:rPr>
          <w:rFonts w:ascii="Times New Roman" w:hAnsi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</w:t>
      </w:r>
      <w:r w:rsidR="000E57AF">
        <w:rPr>
          <w:rFonts w:ascii="Times New Roman" w:hAnsi="Times New Roman"/>
          <w:sz w:val="24"/>
          <w:szCs w:val="24"/>
        </w:rPr>
        <w:t>ия на базовом уровне</w:t>
      </w:r>
      <w:r w:rsidRPr="00A84DB7">
        <w:rPr>
          <w:rFonts w:ascii="Times New Roman" w:hAnsi="Times New Roman"/>
          <w:sz w:val="24"/>
          <w:szCs w:val="24"/>
        </w:rPr>
        <w:t>)</w:t>
      </w:r>
    </w:p>
    <w:p w14:paraId="4760D515" w14:textId="77777777" w:rsidR="00F4341D" w:rsidRPr="000564AC" w:rsidRDefault="00F4341D" w:rsidP="00F4341D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Геометрические фигуры</w:t>
      </w:r>
    </w:p>
    <w:p w14:paraId="68DB6569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14:paraId="43CE64BB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14:paraId="5FFB2FE0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42688B54" w14:textId="77777777" w:rsidR="00F4341D" w:rsidRPr="000564AC" w:rsidRDefault="00F4341D" w:rsidP="00F4341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3FB5DF05" w14:textId="77777777"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3F39A3ED" w14:textId="77777777" w:rsidR="00F4341D" w:rsidRPr="000564AC" w:rsidRDefault="00F4341D" w:rsidP="00F4341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21527E29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14:paraId="74BEB42C" w14:textId="77777777"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 площади</w:t>
      </w:r>
      <w:r w:rsidRPr="000564AC">
        <w:rPr>
          <w:rFonts w:ascii="Times New Roman" w:hAnsi="Times New Roman"/>
          <w:sz w:val="24"/>
          <w:szCs w:val="24"/>
        </w:rPr>
        <w:t>,  когда все данные имеются в условии;</w:t>
      </w:r>
    </w:p>
    <w:p w14:paraId="5312EE8D" w14:textId="77777777" w:rsidR="00F4341D" w:rsidRPr="000564AC" w:rsidRDefault="00F4341D" w:rsidP="00F4341D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185666B9" w14:textId="77777777" w:rsidR="00F4341D" w:rsidRPr="000564AC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45AF9655" w14:textId="77777777" w:rsidR="00F4341D" w:rsidRPr="000564AC" w:rsidRDefault="00F4341D" w:rsidP="00F4341D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вычислять площади в простейших случаях, применять формулы в простейших ситуациях в повседневной жизни.</w:t>
      </w:r>
    </w:p>
    <w:p w14:paraId="7C270D85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14:paraId="013EB4EF" w14:textId="77777777"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5DAFF3FD" w14:textId="77777777" w:rsidR="00F4341D" w:rsidRPr="000564AC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14:paraId="42300F79" w14:textId="77777777" w:rsidR="00F4341D" w:rsidRPr="000564AC" w:rsidRDefault="00F4341D" w:rsidP="00F4341D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14:paraId="48CE5CBD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AC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14:paraId="2FC898F3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3DA07765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501144B8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41861751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14:paraId="50395B69" w14:textId="77777777" w:rsidR="00F4341D" w:rsidRPr="000564AC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64A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14:paraId="4374B4F2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14:paraId="6F4E6DAB" w14:textId="77777777" w:rsidR="00F4341D" w:rsidRPr="000564AC" w:rsidRDefault="00F4341D" w:rsidP="00F4341D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4AC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2ED23D72" w14:textId="77777777" w:rsidR="00F4341D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528C0FDC" w14:textId="77777777" w:rsidR="00F4341D" w:rsidRPr="00337EE7" w:rsidRDefault="00F4341D" w:rsidP="00F4341D">
      <w:pPr>
        <w:pStyle w:val="3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37EE7">
        <w:rPr>
          <w:rFonts w:ascii="Times New Roman" w:hAnsi="Times New Roman"/>
          <w:sz w:val="24"/>
          <w:szCs w:val="24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14:paraId="624955C5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14:paraId="326C4128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14:paraId="7E0C6628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3CB80970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7B4EDFBB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14:paraId="1BEA052B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14:paraId="7BD4FC63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14:paraId="34E363E4" w14:textId="77777777" w:rsidR="00F4341D" w:rsidRPr="00337EE7" w:rsidRDefault="00F4341D" w:rsidP="00F4341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27BFA79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337EE7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14:paraId="3944A2DD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Отношения</w:t>
      </w:r>
    </w:p>
    <w:p w14:paraId="1928C6E3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Оперировать понятиями: подобие фигур, подобные фигуры, подобные треугольники;</w:t>
      </w:r>
    </w:p>
    <w:p w14:paraId="4C62BAB2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14:paraId="02A11C67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14:paraId="79CB57CF" w14:textId="77777777"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08F4897B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14:paraId="284ADFAB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14:paraId="5B736E7F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Опе</w:t>
      </w:r>
      <w:r>
        <w:rPr>
          <w:rFonts w:ascii="Times New Roman" w:hAnsi="Times New Roman"/>
          <w:i/>
          <w:sz w:val="24"/>
          <w:szCs w:val="24"/>
        </w:rPr>
        <w:t>рировать представлениями о площади как величине</w:t>
      </w:r>
      <w:r w:rsidRPr="00337EE7">
        <w:rPr>
          <w:rFonts w:ascii="Times New Roman" w:hAnsi="Times New Roman"/>
          <w:i/>
          <w:sz w:val="24"/>
          <w:szCs w:val="24"/>
        </w:rPr>
        <w:t>. Применять тео</w:t>
      </w:r>
      <w:r>
        <w:rPr>
          <w:rFonts w:ascii="Times New Roman" w:hAnsi="Times New Roman"/>
          <w:i/>
          <w:sz w:val="24"/>
          <w:szCs w:val="24"/>
        </w:rPr>
        <w:t xml:space="preserve">рему Пифагора, формулы площади </w:t>
      </w:r>
      <w:r w:rsidRPr="00337EE7">
        <w:rPr>
          <w:rFonts w:ascii="Times New Roman" w:hAnsi="Times New Roman"/>
          <w:i/>
          <w:sz w:val="24"/>
          <w:szCs w:val="24"/>
        </w:rPr>
        <w:t>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 вычислять характеристики комбинаций фигур (окружностей и многоугольников</w:t>
      </w:r>
      <w:r>
        <w:rPr>
          <w:rFonts w:ascii="Times New Roman" w:hAnsi="Times New Roman"/>
          <w:i/>
          <w:sz w:val="24"/>
          <w:szCs w:val="24"/>
        </w:rPr>
        <w:t>,</w:t>
      </w:r>
      <w:r w:rsidRPr="00337EE7">
        <w:rPr>
          <w:rFonts w:ascii="Times New Roman" w:hAnsi="Times New Roman"/>
          <w:i/>
          <w:sz w:val="24"/>
          <w:szCs w:val="24"/>
        </w:rPr>
        <w:t>) вычислять расстояния между фигурами, применять тригонометрические формулы для вычислений в более сложных случаях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7662F3FF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формулир</w:t>
      </w:r>
      <w:r>
        <w:rPr>
          <w:rFonts w:ascii="Times New Roman" w:hAnsi="Times New Roman"/>
          <w:i/>
          <w:sz w:val="24"/>
          <w:szCs w:val="24"/>
        </w:rPr>
        <w:t xml:space="preserve">овать задачи на вычисление  площадей </w:t>
      </w:r>
      <w:r w:rsidRPr="00337EE7">
        <w:rPr>
          <w:rFonts w:ascii="Times New Roman" w:hAnsi="Times New Roman"/>
          <w:i/>
          <w:sz w:val="24"/>
          <w:szCs w:val="24"/>
        </w:rPr>
        <w:t xml:space="preserve"> и решать их. </w:t>
      </w:r>
    </w:p>
    <w:p w14:paraId="4D377320" w14:textId="77777777" w:rsidR="00F4341D" w:rsidRPr="00337EE7" w:rsidRDefault="00F4341D" w:rsidP="00F4341D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63486545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lastRenderedPageBreak/>
        <w:t>проводить вычисления на местности;</w:t>
      </w:r>
    </w:p>
    <w:p w14:paraId="6B61EF51" w14:textId="77777777" w:rsidR="00F4341D" w:rsidRPr="00337EE7" w:rsidRDefault="00F4341D" w:rsidP="00F4341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14:paraId="2726DBCE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14:paraId="18CB3E89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14:paraId="482AD94C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14:paraId="2EDF160C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изображать типовы</w:t>
      </w:r>
      <w:r>
        <w:rPr>
          <w:rFonts w:ascii="Times New Roman" w:hAnsi="Times New Roman"/>
          <w:i/>
          <w:sz w:val="24"/>
          <w:szCs w:val="24"/>
        </w:rPr>
        <w:t xml:space="preserve">е плоские фигуры </w:t>
      </w:r>
      <w:r w:rsidRPr="00337EE7">
        <w:rPr>
          <w:rFonts w:ascii="Times New Roman" w:hAnsi="Times New Roman"/>
          <w:i/>
          <w:sz w:val="24"/>
          <w:szCs w:val="24"/>
        </w:rPr>
        <w:t xml:space="preserve"> с помощью простейших компьютерных инструментов.</w:t>
      </w:r>
    </w:p>
    <w:p w14:paraId="3F5D913E" w14:textId="77777777" w:rsidR="00F4341D" w:rsidRPr="00337EE7" w:rsidRDefault="00F4341D" w:rsidP="00F4341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37EE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0399CAEC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3E0A7994" w14:textId="77777777" w:rsidR="00F4341D" w:rsidRPr="00337EE7" w:rsidRDefault="00F4341D" w:rsidP="00F4341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14:paraId="32E7054C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63C308FA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4C3C4CE4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14:paraId="405E9A26" w14:textId="77777777" w:rsidR="00F4341D" w:rsidRPr="00337EE7" w:rsidRDefault="00F4341D" w:rsidP="00F434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7EE7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14:paraId="084C7D0C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7965F5A5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578DB54C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72711646" w14:textId="77777777" w:rsidR="00F4341D" w:rsidRPr="00337EE7" w:rsidRDefault="00F4341D" w:rsidP="00F4341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37EE7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77706A52" w14:textId="77777777" w:rsidR="00F4341D" w:rsidRPr="00337EE7" w:rsidRDefault="00F4341D" w:rsidP="00F4341D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2EABC566" w14:textId="77777777" w:rsidR="00F4341D" w:rsidRDefault="00F4341D" w:rsidP="00F4341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42EC2" w14:textId="77777777" w:rsidR="002E4962" w:rsidRPr="00477305" w:rsidRDefault="00110973" w:rsidP="00477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3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4341D" w:rsidRPr="00477305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2C92895E" w14:textId="77777777" w:rsidR="00477305" w:rsidRPr="00477305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477305">
        <w:rPr>
          <w:rFonts w:ascii="Times New Roman" w:hAnsi="Times New Roman" w:cs="Times New Roman"/>
          <w:b/>
          <w:i w:val="0"/>
          <w:color w:val="auto"/>
          <w:spacing w:val="0"/>
        </w:rPr>
        <w:t>Геометрические фигуры</w:t>
      </w:r>
    </w:p>
    <w:p w14:paraId="0CAC9A2B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EE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14:paraId="54A30DE1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>Правильные многоугольники.</w:t>
      </w:r>
    </w:p>
    <w:p w14:paraId="0E585BAA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14:paraId="6EC143F3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 xml:space="preserve"> Вписанные и описанные окружности для </w:t>
      </w:r>
      <w:r w:rsidRPr="00282DEE">
        <w:rPr>
          <w:rFonts w:ascii="Times New Roman" w:hAnsi="Times New Roman" w:cs="Times New Roman"/>
          <w:i/>
          <w:sz w:val="24"/>
          <w:szCs w:val="24"/>
        </w:rPr>
        <w:t xml:space="preserve"> правильных многоугольников</w:t>
      </w:r>
      <w:r w:rsidRPr="00282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8AE27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14:paraId="701DBECB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282DEE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82DE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02D6D87" w14:textId="77777777" w:rsidR="00477305" w:rsidRPr="00282DEE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  <w:highlight w:val="yellow"/>
        </w:rPr>
      </w:pPr>
      <w:r w:rsidRPr="00282DEE">
        <w:rPr>
          <w:rFonts w:ascii="Times New Roman" w:hAnsi="Times New Roman" w:cs="Times New Roman"/>
          <w:b/>
          <w:i w:val="0"/>
          <w:color w:val="auto"/>
          <w:spacing w:val="0"/>
        </w:rPr>
        <w:t>Измерения и вычисления</w:t>
      </w:r>
    </w:p>
    <w:p w14:paraId="29CFB095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14:paraId="1FB6041F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14:paraId="24C8D163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14:paraId="7C5A1493" w14:textId="26D43BB9" w:rsidR="00191075" w:rsidRPr="00142355" w:rsidRDefault="00477305" w:rsidP="00191075">
      <w:pPr>
        <w:pStyle w:val="a7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="00C53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34E" w:rsidRPr="00282DEE">
        <w:rPr>
          <w:rFonts w:ascii="Times New Roman" w:hAnsi="Times New Roman"/>
          <w:sz w:val="24"/>
          <w:szCs w:val="24"/>
        </w:rPr>
        <w:t>Вычисление элементов треугольников с использованием тригонометрических соотношений.   Формулы длины ок</w:t>
      </w:r>
      <w:r w:rsidR="00D4334E" w:rsidRPr="00282DEE">
        <w:rPr>
          <w:rFonts w:ascii="Times New Roman" w:hAnsi="Times New Roman"/>
          <w:sz w:val="24"/>
          <w:szCs w:val="24"/>
        </w:rPr>
        <w:softHyphen/>
        <w:t>ружности и площади круга</w:t>
      </w:r>
      <w:r w:rsidR="00191075">
        <w:rPr>
          <w:rFonts w:ascii="Times New Roman" w:hAnsi="Times New Roman"/>
          <w:sz w:val="28"/>
          <w:szCs w:val="28"/>
        </w:rPr>
        <w:t xml:space="preserve">, </w:t>
      </w:r>
      <w:r w:rsidR="00191075" w:rsidRPr="00191075">
        <w:rPr>
          <w:rFonts w:ascii="Times New Roman" w:hAnsi="Times New Roman"/>
          <w:sz w:val="24"/>
          <w:szCs w:val="24"/>
        </w:rPr>
        <w:t>сектора, сегмента</w:t>
      </w:r>
      <w:r w:rsidR="00191075">
        <w:rPr>
          <w:rFonts w:ascii="Times New Roman" w:hAnsi="Times New Roman"/>
          <w:sz w:val="24"/>
          <w:szCs w:val="24"/>
        </w:rPr>
        <w:t xml:space="preserve">. </w:t>
      </w:r>
      <w:r w:rsidR="00191075">
        <w:rPr>
          <w:rFonts w:ascii="Times New Roman" w:hAnsi="Times New Roman" w:cs="Times New Roman"/>
          <w:sz w:val="24"/>
          <w:szCs w:val="24"/>
        </w:rPr>
        <w:t>Градусная и радианная мера угла, вычисление длин дуг окружностей</w:t>
      </w:r>
    </w:p>
    <w:p w14:paraId="47157850" w14:textId="52062211" w:rsidR="00477305" w:rsidRPr="00C533EE" w:rsidRDefault="00D4334E" w:rsidP="00D433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1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305" w:rsidRPr="00282DEE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="00477305" w:rsidRPr="00282DEE">
        <w:rPr>
          <w:rFonts w:ascii="Times New Roman" w:hAnsi="Times New Roman" w:cs="Times New Roman"/>
          <w:sz w:val="24"/>
          <w:szCs w:val="24"/>
        </w:rPr>
        <w:t>.</w:t>
      </w:r>
      <w:r w:rsidR="00825C85">
        <w:rPr>
          <w:rFonts w:ascii="Times New Roman" w:hAnsi="Times New Roman" w:cs="Times New Roman"/>
          <w:sz w:val="24"/>
          <w:szCs w:val="24"/>
        </w:rPr>
        <w:t xml:space="preserve"> </w:t>
      </w:r>
      <w:r w:rsidR="00825C85" w:rsidRPr="00C533EE">
        <w:rPr>
          <w:rFonts w:ascii="Times New Roman" w:hAnsi="Times New Roman" w:cs="Times New Roman"/>
          <w:sz w:val="24"/>
          <w:szCs w:val="24"/>
        </w:rPr>
        <w:t>Решение практических задач с использованием теоремы синусов и косинусов.</w:t>
      </w:r>
    </w:p>
    <w:p w14:paraId="1DB57B7E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14:paraId="564F4FDD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lastRenderedPageBreak/>
        <w:t>Расстояние между фигурами</w:t>
      </w:r>
      <w:r w:rsidRPr="00282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7A8E0" w14:textId="77777777" w:rsidR="00477305" w:rsidRPr="00282DEE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82DEE">
        <w:rPr>
          <w:rFonts w:ascii="Times New Roman" w:hAnsi="Times New Roman" w:cs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14:paraId="0FD6802E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14:paraId="33002048" w14:textId="08448396" w:rsidR="00477305" w:rsidRPr="008E29DA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="008E29DA" w:rsidRPr="008E29DA">
        <w:rPr>
          <w:rFonts w:ascii="Times New Roman" w:hAnsi="Times New Roman" w:cs="Times New Roman"/>
          <w:sz w:val="24"/>
          <w:szCs w:val="24"/>
        </w:rPr>
        <w:t>Преобразование подобия.  Подобие соответственных</w:t>
      </w:r>
      <w:r w:rsidR="008E29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9DA" w:rsidRPr="008E29DA">
        <w:rPr>
          <w:rFonts w:ascii="Times New Roman" w:hAnsi="Times New Roman" w:cs="Times New Roman"/>
          <w:sz w:val="24"/>
          <w:szCs w:val="24"/>
        </w:rPr>
        <w:t xml:space="preserve">элементов. </w:t>
      </w:r>
      <w:r w:rsidR="002B6B59">
        <w:rPr>
          <w:rFonts w:ascii="Times New Roman" w:hAnsi="Times New Roman" w:cs="Times New Roman"/>
          <w:sz w:val="24"/>
          <w:szCs w:val="24"/>
        </w:rPr>
        <w:t>Теоремы о произведении отрезков хорд, о произведении отрезков секущих, о квадрате</w:t>
      </w:r>
      <w:r w:rsidR="008E29DA" w:rsidRPr="008E2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32D25" w14:textId="77777777" w:rsidR="00477305" w:rsidRPr="008E29DA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DA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14:paraId="7447A6C0" w14:textId="3F99547D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282DEE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</w:t>
      </w:r>
      <w:r w:rsidR="00B71ABA" w:rsidRPr="00B71ABA">
        <w:rPr>
          <w:rFonts w:ascii="Times New Roman" w:hAnsi="Times New Roman" w:cs="Times New Roman"/>
          <w:sz w:val="24"/>
          <w:szCs w:val="24"/>
        </w:rPr>
        <w:t xml:space="preserve">, внутренние симметрии фигур.  </w:t>
      </w:r>
      <w:r w:rsidRPr="00282DEE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282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50A6F" w14:textId="77777777" w:rsidR="00477305" w:rsidRPr="00282DEE" w:rsidRDefault="00477305" w:rsidP="0047730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282DEE">
        <w:rPr>
          <w:rFonts w:ascii="Times New Roman" w:hAnsi="Times New Roman" w:cs="Times New Roman"/>
          <w:b/>
          <w:i w:val="0"/>
          <w:color w:val="auto"/>
          <w:spacing w:val="0"/>
        </w:rPr>
        <w:t>Векторы и координаты на плоскости</w:t>
      </w:r>
    </w:p>
    <w:p w14:paraId="36FE39BD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DEE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14:paraId="51F9D369" w14:textId="5EF66040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 xml:space="preserve">Понятие вектора, </w:t>
      </w:r>
      <w:r w:rsidR="0098396E">
        <w:rPr>
          <w:rFonts w:ascii="Times New Roman" w:hAnsi="Times New Roman" w:cs="Times New Roman"/>
          <w:sz w:val="24"/>
          <w:szCs w:val="24"/>
        </w:rPr>
        <w:t>сонаправленные, противоположно направленные векторы, коллинеарность векторов,</w:t>
      </w:r>
      <w:r w:rsidR="0098396E" w:rsidRPr="00282DEE">
        <w:rPr>
          <w:rFonts w:ascii="Times New Roman" w:hAnsi="Times New Roman" w:cs="Times New Roman"/>
          <w:sz w:val="24"/>
          <w:szCs w:val="24"/>
        </w:rPr>
        <w:t xml:space="preserve"> </w:t>
      </w:r>
      <w:r w:rsidRPr="00282DEE">
        <w:rPr>
          <w:rFonts w:ascii="Times New Roman" w:hAnsi="Times New Roman" w:cs="Times New Roman"/>
          <w:sz w:val="24"/>
          <w:szCs w:val="24"/>
        </w:rPr>
        <w:t>действия над векторами</w:t>
      </w:r>
      <w:r w:rsidRPr="00282D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2DEE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282DEE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282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0557B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EE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14:paraId="714C56ED" w14:textId="77777777" w:rsidR="00477305" w:rsidRPr="00282DEE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282DEE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14:paraId="04E17141" w14:textId="6AC45169" w:rsidR="00193A17" w:rsidRPr="00193A17" w:rsidRDefault="00477305" w:rsidP="00193A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  <w:r w:rsidR="00193A17" w:rsidRPr="00193A17">
        <w:rPr>
          <w:rFonts w:ascii="Times New Roman" w:hAnsi="Times New Roman" w:cs="Times New Roman"/>
          <w:sz w:val="24"/>
          <w:szCs w:val="24"/>
        </w:rPr>
        <w:t xml:space="preserve"> </w:t>
      </w:r>
      <w:r w:rsidR="00193A17" w:rsidRPr="00D4334E">
        <w:rPr>
          <w:rFonts w:ascii="Times New Roman" w:hAnsi="Times New Roman" w:cs="Times New Roman"/>
          <w:sz w:val="24"/>
          <w:szCs w:val="24"/>
        </w:rPr>
        <w:t>Угол между векторами</w:t>
      </w:r>
      <w:r w:rsidR="00193A17" w:rsidRPr="001423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3A17">
        <w:rPr>
          <w:rFonts w:ascii="Times New Roman" w:hAnsi="Times New Roman" w:cs="Times New Roman"/>
          <w:sz w:val="24"/>
          <w:szCs w:val="24"/>
        </w:rPr>
        <w:t xml:space="preserve"> </w:t>
      </w:r>
      <w:r w:rsidR="00193A17" w:rsidRPr="00193A17">
        <w:rPr>
          <w:rFonts w:ascii="Times New Roman" w:hAnsi="Times New Roman" w:cs="Times New Roman"/>
          <w:sz w:val="24"/>
          <w:szCs w:val="24"/>
        </w:rPr>
        <w:t>Скалярное произведение векторов, применение для нахождения длин и углов</w:t>
      </w:r>
      <w:r w:rsidR="0077596B">
        <w:rPr>
          <w:rFonts w:ascii="Times New Roman" w:hAnsi="Times New Roman" w:cs="Times New Roman"/>
          <w:sz w:val="24"/>
          <w:szCs w:val="24"/>
        </w:rPr>
        <w:t>. Метод координат и его применение</w:t>
      </w:r>
      <w:r w:rsidR="00523AC7">
        <w:rPr>
          <w:rFonts w:ascii="Times New Roman" w:hAnsi="Times New Roman" w:cs="Times New Roman"/>
          <w:sz w:val="24"/>
          <w:szCs w:val="24"/>
        </w:rPr>
        <w:t>. Декартовы координыты на плоскости. Уравнение прямой и окружности в координатах, пересечение окружностей и прямых</w:t>
      </w:r>
    </w:p>
    <w:p w14:paraId="28F49EC6" w14:textId="77777777" w:rsidR="00477305" w:rsidRPr="00282DEE" w:rsidRDefault="00477305" w:rsidP="00477305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405513924"/>
      <w:bookmarkStart w:id="1" w:name="_Toc284662802"/>
      <w:bookmarkStart w:id="2" w:name="_Toc284663429"/>
      <w:r w:rsidRPr="00282DEE">
        <w:rPr>
          <w:rFonts w:ascii="Times New Roman" w:hAnsi="Times New Roman"/>
          <w:sz w:val="24"/>
          <w:szCs w:val="24"/>
        </w:rPr>
        <w:t>История математики</w:t>
      </w:r>
      <w:bookmarkEnd w:id="0"/>
      <w:bookmarkEnd w:id="1"/>
      <w:bookmarkEnd w:id="2"/>
    </w:p>
    <w:p w14:paraId="4B7BDFDB" w14:textId="45AA2851" w:rsidR="00477305" w:rsidRPr="00282DEE" w:rsidRDefault="00477305" w:rsidP="00BC3A7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t>Архимед.</w:t>
      </w:r>
      <w:r w:rsidR="00B71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DEE">
        <w:rPr>
          <w:rFonts w:ascii="Times New Roman" w:hAnsi="Times New Roman" w:cs="Times New Roman"/>
          <w:i/>
          <w:sz w:val="24"/>
          <w:szCs w:val="24"/>
        </w:rPr>
        <w:t>Платон и Аристотель. Построение правильных многоугольников. Квадратура круга. Удвоение куба. История числа π</w:t>
      </w:r>
      <w:r w:rsidR="009A663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A47AACC" w14:textId="77777777" w:rsidR="00477305" w:rsidRPr="00477305" w:rsidRDefault="00477305" w:rsidP="00477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EE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282D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82DEE">
        <w:rPr>
          <w:rFonts w:ascii="Times New Roman" w:hAnsi="Times New Roman" w:cs="Times New Roman"/>
          <w:i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14:paraId="5A7056EF" w14:textId="77777777" w:rsidR="00477305" w:rsidRDefault="00477305" w:rsidP="00472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A4BDB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94368A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BF254D3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C955A75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EC340E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6D0FCE4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48EF5D4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E3F4810" w14:textId="77777777" w:rsidR="004B6E9D" w:rsidRDefault="004B6E9D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9C5843" w14:textId="4B7979B7" w:rsidR="00E96658" w:rsidRDefault="00DA00B8" w:rsidP="004B6E9D">
      <w:pPr>
        <w:tabs>
          <w:tab w:val="left" w:pos="69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367034">
        <w:rPr>
          <w:rFonts w:ascii="Times New Roman" w:hAnsi="Times New Roman" w:cs="Times New Roman"/>
          <w:b/>
          <w:bCs/>
          <w:sz w:val="24"/>
          <w:szCs w:val="24"/>
        </w:rPr>
        <w:t>Календарно –тематическое планирование</w:t>
      </w:r>
    </w:p>
    <w:p w14:paraId="41F2C5ED" w14:textId="77777777" w:rsidR="00B900F8" w:rsidRDefault="00B900F8" w:rsidP="00BC3A7A">
      <w:pPr>
        <w:pStyle w:val="a7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9"/>
        <w:gridCol w:w="5961"/>
        <w:gridCol w:w="1537"/>
        <w:gridCol w:w="4386"/>
        <w:gridCol w:w="2337"/>
      </w:tblGrid>
      <w:tr w:rsidR="00B900F8" w14:paraId="3042FADE" w14:textId="77777777" w:rsidTr="006577CB">
        <w:tc>
          <w:tcPr>
            <w:tcW w:w="859" w:type="dxa"/>
          </w:tcPr>
          <w:p w14:paraId="199FE8CC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61" w:type="dxa"/>
          </w:tcPr>
          <w:p w14:paraId="26B28977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37" w:type="dxa"/>
          </w:tcPr>
          <w:p w14:paraId="2A506C47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86" w:type="dxa"/>
          </w:tcPr>
          <w:p w14:paraId="6A56B5A9" w14:textId="77777777" w:rsidR="00B900F8" w:rsidRPr="001C406B" w:rsidRDefault="001C406B" w:rsidP="001C40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337" w:type="dxa"/>
          </w:tcPr>
          <w:p w14:paraId="1B83F461" w14:textId="77777777" w:rsidR="00B900F8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</w:tr>
      <w:tr w:rsidR="00B900F8" w14:paraId="2BC57367" w14:textId="77777777" w:rsidTr="006577CB">
        <w:trPr>
          <w:trHeight w:val="809"/>
        </w:trPr>
        <w:tc>
          <w:tcPr>
            <w:tcW w:w="15080" w:type="dxa"/>
            <w:gridSpan w:val="5"/>
          </w:tcPr>
          <w:p w14:paraId="149ED105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9: Векторы (8ч)</w:t>
            </w:r>
          </w:p>
        </w:tc>
      </w:tr>
      <w:tr w:rsidR="006577CB" w14:paraId="79FC5F17" w14:textId="77777777" w:rsidTr="006577CB">
        <w:tc>
          <w:tcPr>
            <w:tcW w:w="859" w:type="dxa"/>
          </w:tcPr>
          <w:p w14:paraId="50E8EDF0" w14:textId="2FAEA95A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61" w:type="dxa"/>
          </w:tcPr>
          <w:p w14:paraId="12FD00E2" w14:textId="7F3A133A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вектора.</w:t>
            </w:r>
            <w:r w:rsidR="00404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векторов в физике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Длина (модуль) вектора. Равенство векторов</w:t>
            </w:r>
          </w:p>
        </w:tc>
        <w:tc>
          <w:tcPr>
            <w:tcW w:w="1537" w:type="dxa"/>
          </w:tcPr>
          <w:p w14:paraId="0F1798C6" w14:textId="77777777" w:rsidR="006577CB" w:rsidRPr="001C406B" w:rsidRDefault="006577CB" w:rsidP="001C40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</w:tcPr>
          <w:p w14:paraId="174CA006" w14:textId="77777777" w:rsidR="006577CB" w:rsidRPr="00BC3A7A" w:rsidRDefault="006577CB" w:rsidP="004B6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определения и иллюстрировать понятия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вектора, его длины, коллинеарных и равных векторов;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мотивировать введение понятий и действий, связанных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с векторами, соотв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етствующими примерами, относящи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мися к физическим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векторным величинам; применять </w:t>
            </w:r>
            <w:r w:rsidRPr="00BC3A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векторы и действия над ними при решении геометриче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 задач</w:t>
            </w:r>
          </w:p>
        </w:tc>
        <w:tc>
          <w:tcPr>
            <w:tcW w:w="2337" w:type="dxa"/>
            <w:vMerge w:val="restart"/>
          </w:tcPr>
          <w:p w14:paraId="71A3D394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C6F5" w14:textId="77777777" w:rsidR="006577CB" w:rsidRDefault="00AE3FAD" w:rsidP="007B4631">
            <w:pPr>
              <w:pStyle w:val="a7"/>
              <w:jc w:val="center"/>
              <w:rPr>
                <w:lang w:eastAsia="ru-RU"/>
              </w:rPr>
            </w:pPr>
            <w:hyperlink r:id="rId8" w:history="1">
              <w:r w:rsidR="006577CB" w:rsidRPr="006577CB">
                <w:rPr>
                  <w:color w:val="0000FF"/>
                  <w:u w:val="single"/>
                  <w:lang w:eastAsia="ru-RU"/>
                </w:rPr>
                <w:t>Презентация. Векторы. (videouroki.net)</w:t>
              </w:r>
            </w:hyperlink>
          </w:p>
          <w:p w14:paraId="46F577F3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5207820A" w14:textId="77777777" w:rsidR="006577CB" w:rsidRDefault="00AE3FAD" w:rsidP="007B4631">
            <w:pPr>
              <w:pStyle w:val="a7"/>
              <w:jc w:val="center"/>
              <w:rPr>
                <w:lang w:eastAsia="ru-RU"/>
              </w:rPr>
            </w:pPr>
            <w:hyperlink r:id="rId9" w:history="1">
              <w:r w:rsidR="006577CB" w:rsidRPr="006577CB">
                <w:rPr>
                  <w:color w:val="0000FF"/>
                  <w:u w:val="single"/>
                  <w:lang w:eastAsia="ru-RU"/>
                </w:rPr>
                <w:t>Действия над векторами (videouroki.net)</w:t>
              </w:r>
            </w:hyperlink>
          </w:p>
          <w:p w14:paraId="05148E88" w14:textId="77777777" w:rsidR="006577CB" w:rsidRDefault="006577CB" w:rsidP="006577CB">
            <w:pPr>
              <w:pStyle w:val="a7"/>
              <w:jc w:val="center"/>
              <w:rPr>
                <w:lang w:eastAsia="ru-RU"/>
              </w:rPr>
            </w:pPr>
          </w:p>
          <w:p w14:paraId="00ACA32B" w14:textId="4ACA2A5B" w:rsidR="006577CB" w:rsidRPr="001C406B" w:rsidRDefault="00AE3FAD" w:rsidP="006577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77CB" w:rsidRPr="006577CB">
                <w:rPr>
                  <w:color w:val="0000FF"/>
                  <w:u w:val="single"/>
                  <w:lang w:eastAsia="ru-RU"/>
                </w:rPr>
                <w:t>повторительно-обобщающий урок по теме «векторы» - (resdu.ru)</w:t>
              </w:r>
            </w:hyperlink>
          </w:p>
        </w:tc>
      </w:tr>
      <w:tr w:rsidR="006577CB" w14:paraId="1D4BCB90" w14:textId="77777777" w:rsidTr="006577CB">
        <w:tc>
          <w:tcPr>
            <w:tcW w:w="859" w:type="dxa"/>
          </w:tcPr>
          <w:p w14:paraId="61D8F795" w14:textId="54925D22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61" w:type="dxa"/>
          </w:tcPr>
          <w:p w14:paraId="5B9EE8AB" w14:textId="7F697131" w:rsidR="006577CB" w:rsidRPr="001C406B" w:rsidRDefault="0098396E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Сонаправленные, противоположно направленные векторы, коллинеарность векторов. </w:t>
            </w:r>
            <w:r w:rsidR="006577CB" w:rsidRPr="001C406B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537" w:type="dxa"/>
          </w:tcPr>
          <w:p w14:paraId="7A50C448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14:paraId="0786E809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D8047B5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065873A0" w14:textId="77777777" w:rsidTr="006577CB">
        <w:tc>
          <w:tcPr>
            <w:tcW w:w="859" w:type="dxa"/>
          </w:tcPr>
          <w:p w14:paraId="7FCD20DC" w14:textId="741BCCD5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61" w:type="dxa"/>
          </w:tcPr>
          <w:p w14:paraId="7B72980C" w14:textId="125FC5F5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Действия над векторами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сложение векторов. Правило треугольника</w:t>
            </w:r>
          </w:p>
        </w:tc>
        <w:tc>
          <w:tcPr>
            <w:tcW w:w="1537" w:type="dxa"/>
          </w:tcPr>
          <w:p w14:paraId="763FF593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14:paraId="0EBCF3EE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01E697C1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0A18451E" w14:textId="77777777" w:rsidTr="006577CB">
        <w:tc>
          <w:tcPr>
            <w:tcW w:w="859" w:type="dxa"/>
          </w:tcPr>
          <w:p w14:paraId="0A587090" w14:textId="04DD5DE3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61" w:type="dxa"/>
          </w:tcPr>
          <w:p w14:paraId="7DE2E797" w14:textId="77777777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параллелограмма</w:t>
            </w:r>
          </w:p>
        </w:tc>
        <w:tc>
          <w:tcPr>
            <w:tcW w:w="1537" w:type="dxa"/>
          </w:tcPr>
          <w:p w14:paraId="04DB9202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14:paraId="767D16F0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7E5E894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790EA8C1" w14:textId="77777777" w:rsidTr="006577CB">
        <w:tc>
          <w:tcPr>
            <w:tcW w:w="859" w:type="dxa"/>
          </w:tcPr>
          <w:p w14:paraId="60205116" w14:textId="0A382CD8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61" w:type="dxa"/>
          </w:tcPr>
          <w:p w14:paraId="52D393E1" w14:textId="77777777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Действия над векторами: 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537" w:type="dxa"/>
          </w:tcPr>
          <w:p w14:paraId="19DD053E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14:paraId="4F1EE195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EC0E499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0F18B9F3" w14:textId="77777777" w:rsidTr="006577CB">
        <w:tc>
          <w:tcPr>
            <w:tcW w:w="859" w:type="dxa"/>
          </w:tcPr>
          <w:p w14:paraId="426CF8F6" w14:textId="7B4E49DF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61" w:type="dxa"/>
          </w:tcPr>
          <w:p w14:paraId="6997D127" w14:textId="77777777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 векторами</w:t>
            </w: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37" w:type="dxa"/>
          </w:tcPr>
          <w:p w14:paraId="003FB291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14:paraId="26B21FA5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A74D4E9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5762922C" w14:textId="77777777" w:rsidTr="006577CB">
        <w:tc>
          <w:tcPr>
            <w:tcW w:w="859" w:type="dxa"/>
          </w:tcPr>
          <w:p w14:paraId="42A267CF" w14:textId="703376B1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61" w:type="dxa"/>
          </w:tcPr>
          <w:p w14:paraId="6B754371" w14:textId="77777777" w:rsidR="006577CB" w:rsidRPr="001C406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537" w:type="dxa"/>
          </w:tcPr>
          <w:p w14:paraId="0CA93EB0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3D6AA7F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D57ABB1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CB" w14:paraId="606F9CE6" w14:textId="77777777" w:rsidTr="006577CB">
        <w:trPr>
          <w:trHeight w:val="969"/>
        </w:trPr>
        <w:tc>
          <w:tcPr>
            <w:tcW w:w="859" w:type="dxa"/>
          </w:tcPr>
          <w:p w14:paraId="7B8E78F9" w14:textId="6283078A" w:rsidR="006577CB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61" w:type="dxa"/>
          </w:tcPr>
          <w:p w14:paraId="7D48373B" w14:textId="77777777" w:rsidR="006577CB" w:rsidRDefault="006577CB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трапеции.</w:t>
            </w:r>
          </w:p>
          <w:p w14:paraId="23C3E43E" w14:textId="77777777" w:rsidR="004B6E9D" w:rsidRPr="004B6E9D" w:rsidRDefault="004B6E9D" w:rsidP="004B6E9D">
            <w:pPr>
              <w:jc w:val="center"/>
            </w:pPr>
          </w:p>
        </w:tc>
        <w:tc>
          <w:tcPr>
            <w:tcW w:w="1537" w:type="dxa"/>
          </w:tcPr>
          <w:p w14:paraId="2D17D4B3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6479705" w14:textId="77777777" w:rsidR="006577C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037952F1" w14:textId="77777777" w:rsidR="006577CB" w:rsidRPr="001C406B" w:rsidRDefault="006577CB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F8" w14:paraId="0502C7A4" w14:textId="77777777" w:rsidTr="006577CB">
        <w:tc>
          <w:tcPr>
            <w:tcW w:w="15080" w:type="dxa"/>
            <w:gridSpan w:val="5"/>
          </w:tcPr>
          <w:p w14:paraId="34E309FC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10: Метод координат (10ч)</w:t>
            </w:r>
          </w:p>
        </w:tc>
      </w:tr>
      <w:tr w:rsidR="008C08ED" w14:paraId="27F7BF68" w14:textId="77777777" w:rsidTr="006577CB">
        <w:tc>
          <w:tcPr>
            <w:tcW w:w="859" w:type="dxa"/>
          </w:tcPr>
          <w:p w14:paraId="56B18FCE" w14:textId="41192DBD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</w:tcPr>
          <w:p w14:paraId="74E6B8A2" w14:textId="77777777" w:rsidR="008C08ED" w:rsidRPr="00FA591A" w:rsidRDefault="008C08ED" w:rsidP="00FA591A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Разложение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</w:rPr>
              <w:t>вектора на составляющие</w:t>
            </w:r>
          </w:p>
        </w:tc>
        <w:tc>
          <w:tcPr>
            <w:tcW w:w="1537" w:type="dxa"/>
          </w:tcPr>
          <w:p w14:paraId="52462725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68589FDD" w14:textId="77777777" w:rsidR="008C08ED" w:rsidRPr="009350C8" w:rsidRDefault="008C08ED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и иллюстрир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овать понятия прямоугольной си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стемы координат, координат точки и координат векто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ра;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выводить и использ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овать при решении задач формулы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координат середины отрезка, длины вектора, расстояния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между двумя точками, уравнения окружн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ости и прямой.</w:t>
            </w:r>
          </w:p>
          <w:p w14:paraId="2AF9D0EE" w14:textId="77777777" w:rsidR="008C08ED" w:rsidRPr="009350C8" w:rsidRDefault="008C08ED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06AA" w14:textId="77777777" w:rsidR="008C08ED" w:rsidRPr="000071A6" w:rsidRDefault="008C08ED" w:rsidP="0093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14:paraId="09F9772F" w14:textId="77777777" w:rsidR="008C08ED" w:rsidRDefault="00AE3FAD" w:rsidP="00B83100">
            <w:pPr>
              <w:pStyle w:val="a7"/>
              <w:rPr>
                <w:lang w:eastAsia="ru-RU"/>
              </w:rPr>
            </w:pPr>
            <w:hyperlink r:id="rId11" w:history="1">
              <w:r w:rsidR="008C08ED" w:rsidRPr="008C08ED">
                <w:rPr>
                  <w:color w:val="0000FF"/>
                  <w:u w:val="single"/>
                  <w:lang w:eastAsia="ru-RU"/>
                </w:rPr>
                <w:t>разложение вектора по двум неколлинеарным векторам. (resh.edu.ru)</w:t>
              </w:r>
            </w:hyperlink>
          </w:p>
          <w:p w14:paraId="425E0E3B" w14:textId="77777777" w:rsidR="008C08ED" w:rsidRDefault="008C08ED" w:rsidP="00B83100">
            <w:pPr>
              <w:pStyle w:val="a7"/>
              <w:rPr>
                <w:rFonts w:ascii="Times New Roman" w:hAnsi="Times New Roman"/>
              </w:rPr>
            </w:pPr>
          </w:p>
          <w:p w14:paraId="2D54C434" w14:textId="77777777" w:rsidR="008C08ED" w:rsidRPr="000071A6" w:rsidRDefault="00AE3FAD" w:rsidP="00B831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связь между координатами вектора и координатами его начала и конца. простейшие задачи в координатах - </w:t>
              </w:r>
              <w:r w:rsidR="008C08ED" w:rsidRPr="008C08ED">
                <w:rPr>
                  <w:color w:val="0000FF"/>
                  <w:u w:val="single"/>
                  <w:lang w:eastAsia="ru-RU"/>
                </w:rPr>
                <w:lastRenderedPageBreak/>
                <w:t>(resh.edu.ru)</w:t>
              </w:r>
            </w:hyperlink>
          </w:p>
        </w:tc>
      </w:tr>
      <w:tr w:rsidR="008C08ED" w14:paraId="6B6D4214" w14:textId="77777777" w:rsidTr="006577CB">
        <w:tc>
          <w:tcPr>
            <w:tcW w:w="859" w:type="dxa"/>
          </w:tcPr>
          <w:p w14:paraId="6676BB51" w14:textId="0F2C00C1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1" w:type="dxa"/>
          </w:tcPr>
          <w:p w14:paraId="73FCF7A7" w14:textId="77777777" w:rsidR="008C08ED" w:rsidRPr="00FA591A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Основные понятия, 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координаты вектора</w:t>
            </w:r>
          </w:p>
        </w:tc>
        <w:tc>
          <w:tcPr>
            <w:tcW w:w="1537" w:type="dxa"/>
          </w:tcPr>
          <w:p w14:paraId="4AB5AAB8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66321CC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414577E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F3B6341" w14:textId="77777777" w:rsidTr="006577CB">
        <w:tc>
          <w:tcPr>
            <w:tcW w:w="859" w:type="dxa"/>
          </w:tcPr>
          <w:p w14:paraId="598CFA24" w14:textId="2625A00A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1" w:type="dxa"/>
          </w:tcPr>
          <w:p w14:paraId="1065211B" w14:textId="77777777" w:rsidR="008C08ED" w:rsidRPr="00FA591A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537" w:type="dxa"/>
          </w:tcPr>
          <w:p w14:paraId="12B3BD1D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46AACC6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B72D3FC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101658D" w14:textId="77777777" w:rsidTr="006577CB">
        <w:tc>
          <w:tcPr>
            <w:tcW w:w="859" w:type="dxa"/>
          </w:tcPr>
          <w:p w14:paraId="045BA65C" w14:textId="2AD632C4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61" w:type="dxa"/>
          </w:tcPr>
          <w:p w14:paraId="4B09C08F" w14:textId="77777777" w:rsidR="008C08ED" w:rsidRPr="00FA591A" w:rsidRDefault="008C08ED" w:rsidP="009350C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оординат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середины отрезка.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Расстояние между </w:t>
            </w:r>
            <w:r w:rsidRPr="00FA5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точками.</w:t>
            </w:r>
          </w:p>
        </w:tc>
        <w:tc>
          <w:tcPr>
            <w:tcW w:w="1537" w:type="dxa"/>
          </w:tcPr>
          <w:p w14:paraId="502CFD13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8F5948C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050A61D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3021DA54" w14:textId="77777777" w:rsidTr="006577CB">
        <w:tc>
          <w:tcPr>
            <w:tcW w:w="859" w:type="dxa"/>
          </w:tcPr>
          <w:p w14:paraId="4DA1A2D8" w14:textId="5423EB55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61" w:type="dxa"/>
          </w:tcPr>
          <w:p w14:paraId="4CF12364" w14:textId="77777777" w:rsidR="008C08ED" w:rsidRPr="00FA591A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в координатах.</w:t>
            </w:r>
          </w:p>
        </w:tc>
        <w:tc>
          <w:tcPr>
            <w:tcW w:w="1537" w:type="dxa"/>
          </w:tcPr>
          <w:p w14:paraId="59E794E2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4478EF9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844BD5F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01880FA5" w14:textId="77777777" w:rsidTr="006577CB">
        <w:tc>
          <w:tcPr>
            <w:tcW w:w="859" w:type="dxa"/>
          </w:tcPr>
          <w:p w14:paraId="1DC182D0" w14:textId="0CCA45F7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61" w:type="dxa"/>
          </w:tcPr>
          <w:p w14:paraId="23C4252E" w14:textId="5794C4C6" w:rsidR="008C08ED" w:rsidRPr="00FA591A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</w:t>
            </w:r>
            <w:r w:rsidRPr="009350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Уравнения фигур.</w:t>
            </w:r>
            <w:r w:rsidR="001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  <w:r w:rsidR="0077596B"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</w:t>
            </w:r>
          </w:p>
        </w:tc>
        <w:tc>
          <w:tcPr>
            <w:tcW w:w="1537" w:type="dxa"/>
          </w:tcPr>
          <w:p w14:paraId="36D3115B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A4D9A03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E1A49A4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3F4692DD" w14:textId="77777777" w:rsidTr="006577CB">
        <w:tc>
          <w:tcPr>
            <w:tcW w:w="859" w:type="dxa"/>
          </w:tcPr>
          <w:p w14:paraId="5BCCD22E" w14:textId="033B174F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961" w:type="dxa"/>
          </w:tcPr>
          <w:p w14:paraId="5BA8131D" w14:textId="439FD289" w:rsidR="008C08ED" w:rsidRPr="00FA591A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  <w:r w:rsidR="0077596B"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</w:t>
            </w:r>
            <w:r w:rsidR="00523AC7">
              <w:rPr>
                <w:rFonts w:ascii="Times New Roman" w:hAnsi="Times New Roman" w:cs="Times New Roman"/>
                <w:sz w:val="24"/>
                <w:szCs w:val="24"/>
              </w:rPr>
              <w:t xml:space="preserve">. Пересечение </w:t>
            </w:r>
            <w:r w:rsidR="005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окружностей и прямых</w:t>
            </w:r>
          </w:p>
        </w:tc>
        <w:tc>
          <w:tcPr>
            <w:tcW w:w="1537" w:type="dxa"/>
          </w:tcPr>
          <w:p w14:paraId="59F2341F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BC67B61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8780437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911EED7" w14:textId="77777777" w:rsidTr="006577CB">
        <w:tc>
          <w:tcPr>
            <w:tcW w:w="859" w:type="dxa"/>
          </w:tcPr>
          <w:p w14:paraId="117CFCCF" w14:textId="53E2FF38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61" w:type="dxa"/>
          </w:tcPr>
          <w:p w14:paraId="02FB407C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50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Применение векторов и координат для решения простейших геометрических задач</w:t>
            </w:r>
          </w:p>
          <w:p w14:paraId="7BE579C2" w14:textId="77777777" w:rsidR="008C08ED" w:rsidRPr="001442E9" w:rsidRDefault="008C08ED" w:rsidP="008D2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7D07D5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0A246A1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C7C5691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4D39185" w14:textId="77777777" w:rsidTr="006577CB">
        <w:tc>
          <w:tcPr>
            <w:tcW w:w="859" w:type="dxa"/>
          </w:tcPr>
          <w:p w14:paraId="300472BE" w14:textId="36817C5A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61" w:type="dxa"/>
          </w:tcPr>
          <w:p w14:paraId="35B2A530" w14:textId="789EE58D" w:rsidR="008C08ED" w:rsidRPr="00FA591A" w:rsidRDefault="00193A17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и его применение. </w:t>
            </w:r>
            <w:r w:rsidR="008C08ED" w:rsidRPr="00FA591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7" w:type="dxa"/>
          </w:tcPr>
          <w:p w14:paraId="2177E4D3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F9249F2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A2B93D7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14:paraId="07A87EEA" w14:textId="77777777" w:rsidTr="006577CB">
        <w:tc>
          <w:tcPr>
            <w:tcW w:w="859" w:type="dxa"/>
          </w:tcPr>
          <w:p w14:paraId="7382833D" w14:textId="520DE346" w:rsidR="00B900F8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61" w:type="dxa"/>
          </w:tcPr>
          <w:p w14:paraId="70F1B8F6" w14:textId="77777777" w:rsidR="00B900F8" w:rsidRPr="00FA591A" w:rsidRDefault="00B900F8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59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FA591A">
              <w:rPr>
                <w:rFonts w:ascii="Times New Roman" w:hAnsi="Times New Roman" w:cs="Times New Roman"/>
                <w:i/>
                <w:sz w:val="24"/>
                <w:szCs w:val="24"/>
              </w:rPr>
              <w:t>«Метод координат»</w:t>
            </w:r>
          </w:p>
        </w:tc>
        <w:tc>
          <w:tcPr>
            <w:tcW w:w="1537" w:type="dxa"/>
          </w:tcPr>
          <w:p w14:paraId="0451B4AD" w14:textId="77777777" w:rsidR="00B900F8" w:rsidRDefault="00B900F8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4D8CF556" w14:textId="77777777"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33ACCFB1" w14:textId="77777777" w:rsidR="00B900F8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3100" w14:paraId="2B9BA48F" w14:textId="77777777" w:rsidTr="006577CB">
        <w:tc>
          <w:tcPr>
            <w:tcW w:w="15080" w:type="dxa"/>
            <w:gridSpan w:val="5"/>
          </w:tcPr>
          <w:p w14:paraId="661980AA" w14:textId="77777777" w:rsidR="00B83100" w:rsidRPr="001C406B" w:rsidRDefault="00B83100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11: Соотношения между сторонами и углами треугольника. Скалярное</w:t>
            </w:r>
          </w:p>
          <w:p w14:paraId="7B69F9A8" w14:textId="77777777" w:rsidR="00B83100" w:rsidRDefault="00B83100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 векторов (11ч)</w:t>
            </w:r>
          </w:p>
        </w:tc>
      </w:tr>
      <w:tr w:rsidR="008C08ED" w14:paraId="1F9DE16E" w14:textId="77777777" w:rsidTr="006577CB">
        <w:tc>
          <w:tcPr>
            <w:tcW w:w="859" w:type="dxa"/>
          </w:tcPr>
          <w:p w14:paraId="0D04C59D" w14:textId="32B8D04F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61" w:type="dxa"/>
          </w:tcPr>
          <w:p w14:paraId="0B1DCC57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bidi="he-IL"/>
              </w:rPr>
            </w:pPr>
            <w:r w:rsidRPr="00D4334E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функции тупого угла</w:t>
            </w:r>
          </w:p>
        </w:tc>
        <w:tc>
          <w:tcPr>
            <w:tcW w:w="1537" w:type="dxa"/>
          </w:tcPr>
          <w:p w14:paraId="1134D0D8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323C9A87" w14:textId="77777777" w:rsidR="008C08ED" w:rsidRPr="00142355" w:rsidRDefault="008C08ED" w:rsidP="001423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и илл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юстрировать определения синуса,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косинуса, тангенса и котангенса углов от 0 до 180°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вы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водить основное триг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онометрическое тождество и формулы приве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дения; фор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мулировать и доказывать теоремы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синусов и косинусов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применять их при решении тре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угольников; объяснять,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как используются тригонометри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ческие формулы в измерительных работах на местности;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формулировать опр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еделения угла между векторами и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 произвед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ения векторов; выводить формулу 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 произведения через координаты векторов;</w:t>
            </w:r>
            <w:r w:rsidRPr="009350C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формулировать и обосновывать утверждение о свойствах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скалярного произведения; использовать скалярн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ое про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изведение векторов при решении зада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ч.</w:t>
            </w:r>
          </w:p>
        </w:tc>
        <w:tc>
          <w:tcPr>
            <w:tcW w:w="2337" w:type="dxa"/>
            <w:vMerge w:val="restart"/>
          </w:tcPr>
          <w:p w14:paraId="5A00FF63" w14:textId="77777777" w:rsidR="008C08ED" w:rsidRDefault="008C08ED" w:rsidP="007B4631">
            <w:pPr>
              <w:pStyle w:val="a7"/>
              <w:jc w:val="center"/>
              <w:rPr>
                <w:lang w:eastAsia="ru-RU"/>
              </w:rPr>
            </w:pPr>
          </w:p>
          <w:p w14:paraId="73526AB4" w14:textId="77777777" w:rsidR="008C08ED" w:rsidRDefault="00AE3FAD" w:rsidP="007B4631">
            <w:pPr>
              <w:pStyle w:val="a7"/>
              <w:jc w:val="center"/>
              <w:rPr>
                <w:lang w:eastAsia="ru-RU"/>
              </w:rPr>
            </w:pPr>
            <w:hyperlink r:id="rId13" w:history="1">
              <w:r w:rsidR="008C08ED" w:rsidRPr="008C08ED">
                <w:rPr>
                  <w:color w:val="0000FF"/>
                  <w:u w:val="single"/>
                  <w:lang w:eastAsia="ru-RU"/>
                </w:rPr>
                <w:t>синус, косинус, тангенс, котангенс угла (resh.edu.ru)</w:t>
              </w:r>
            </w:hyperlink>
          </w:p>
          <w:p w14:paraId="3BD47141" w14:textId="77777777" w:rsidR="008C08ED" w:rsidRDefault="008C08ED" w:rsidP="007B4631">
            <w:pPr>
              <w:pStyle w:val="a7"/>
              <w:jc w:val="center"/>
              <w:rPr>
                <w:lang w:eastAsia="ru-RU"/>
              </w:rPr>
            </w:pPr>
          </w:p>
          <w:p w14:paraId="600999D0" w14:textId="77777777" w:rsidR="008C08ED" w:rsidRDefault="008C08ED" w:rsidP="007B4631">
            <w:pPr>
              <w:pStyle w:val="a7"/>
              <w:jc w:val="center"/>
              <w:rPr>
                <w:lang w:eastAsia="ru-RU"/>
              </w:rPr>
            </w:pPr>
          </w:p>
          <w:p w14:paraId="6B5E9A2D" w14:textId="77777777" w:rsidR="008C08ED" w:rsidRDefault="008C08ED" w:rsidP="007B4631">
            <w:pPr>
              <w:pStyle w:val="a7"/>
              <w:jc w:val="center"/>
              <w:rPr>
                <w:lang w:eastAsia="ru-RU"/>
              </w:rPr>
            </w:pPr>
          </w:p>
          <w:p w14:paraId="274D937B" w14:textId="77777777" w:rsidR="008C08ED" w:rsidRDefault="00AE3FAD" w:rsidP="007B4631">
            <w:pPr>
              <w:pStyle w:val="a7"/>
              <w:jc w:val="center"/>
              <w:rPr>
                <w:lang w:eastAsia="ru-RU"/>
              </w:rPr>
            </w:pPr>
            <w:hyperlink r:id="rId14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Теорема синусов | |Инфоурок </w:t>
              </w:r>
              <w:r w:rsidR="008C08ED">
                <w:rPr>
                  <w:color w:val="0000FF"/>
                  <w:u w:val="single"/>
                  <w:lang w:eastAsia="ru-RU"/>
                </w:rPr>
                <w:t>–</w:t>
              </w:r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  <w:p w14:paraId="661F9525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64A9A6DF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5B73B192" w14:textId="77777777" w:rsidR="008C08ED" w:rsidRDefault="00AE3FAD" w:rsidP="007B4631">
            <w:pPr>
              <w:pStyle w:val="a7"/>
              <w:jc w:val="center"/>
              <w:rPr>
                <w:lang w:eastAsia="ru-RU"/>
              </w:rPr>
            </w:pPr>
            <w:hyperlink r:id="rId15" w:history="1">
              <w:r w:rsidR="008C08ED" w:rsidRPr="008C08ED">
                <w:rPr>
                  <w:color w:val="0000FF"/>
                  <w:u w:val="single"/>
                  <w:lang w:eastAsia="ru-RU"/>
                </w:rPr>
                <w:t>Теорема косинусов (videouroki.net)</w:t>
              </w:r>
            </w:hyperlink>
          </w:p>
          <w:p w14:paraId="007011D9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66696335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740FDCFE" w14:textId="77777777" w:rsidR="008C08ED" w:rsidRDefault="00AE3FA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16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 угол между векторами. скалярное произведение векторов  (resh.edu.ru)</w:t>
              </w:r>
            </w:hyperlink>
          </w:p>
        </w:tc>
      </w:tr>
      <w:tr w:rsidR="008C08ED" w14:paraId="034F5E4B" w14:textId="77777777" w:rsidTr="006577CB">
        <w:tc>
          <w:tcPr>
            <w:tcW w:w="859" w:type="dxa"/>
          </w:tcPr>
          <w:p w14:paraId="06DDF4D5" w14:textId="64905EC0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61" w:type="dxa"/>
          </w:tcPr>
          <w:p w14:paraId="0C0647E1" w14:textId="77777777" w:rsidR="008C08ED" w:rsidRPr="00D4334E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334E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537" w:type="dxa"/>
          </w:tcPr>
          <w:p w14:paraId="68003490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AED707F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2019F77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DC1914B" w14:textId="77777777" w:rsidTr="006577CB">
        <w:tc>
          <w:tcPr>
            <w:tcW w:w="859" w:type="dxa"/>
          </w:tcPr>
          <w:p w14:paraId="16E1105B" w14:textId="118FD181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1" w:type="dxa"/>
          </w:tcPr>
          <w:p w14:paraId="533D33E0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Формулы связывающие синус, косинус, тангенс и котангенс одного и того же угла </w:t>
            </w:r>
          </w:p>
        </w:tc>
        <w:tc>
          <w:tcPr>
            <w:tcW w:w="1537" w:type="dxa"/>
          </w:tcPr>
          <w:p w14:paraId="6DFBE76C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73EA0C46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4E5C4F3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F213A75" w14:textId="77777777" w:rsidTr="006577CB">
        <w:tc>
          <w:tcPr>
            <w:tcW w:w="859" w:type="dxa"/>
          </w:tcPr>
          <w:p w14:paraId="75EFBD30" w14:textId="20FBF00D" w:rsidR="008C08ED" w:rsidRPr="001C406B" w:rsidRDefault="008C08ED" w:rsidP="004B6E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1" w:type="dxa"/>
          </w:tcPr>
          <w:p w14:paraId="0939DD91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Формула, выражающая площадь треугольника через две стороны и угол между ними</w:t>
            </w:r>
          </w:p>
        </w:tc>
        <w:tc>
          <w:tcPr>
            <w:tcW w:w="1537" w:type="dxa"/>
          </w:tcPr>
          <w:p w14:paraId="0BF5B25C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BC82D1D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977AC7D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7EDA6B9" w14:textId="77777777" w:rsidTr="006577CB">
        <w:tc>
          <w:tcPr>
            <w:tcW w:w="859" w:type="dxa"/>
          </w:tcPr>
          <w:p w14:paraId="38CC8EDE" w14:textId="137A23A6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1" w:type="dxa"/>
          </w:tcPr>
          <w:p w14:paraId="1A91B7F0" w14:textId="42A9C87A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Теорема синусов</w:t>
            </w:r>
            <w:r w:rsidR="00825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Решение практических задач с использованием теоремы синусов</w:t>
            </w:r>
          </w:p>
        </w:tc>
        <w:tc>
          <w:tcPr>
            <w:tcW w:w="1537" w:type="dxa"/>
          </w:tcPr>
          <w:p w14:paraId="634A2B22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F6592FD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6C4D35E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12AF764" w14:textId="77777777" w:rsidTr="006577CB">
        <w:tc>
          <w:tcPr>
            <w:tcW w:w="859" w:type="dxa"/>
          </w:tcPr>
          <w:p w14:paraId="6321DE6C" w14:textId="20C41C4B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1" w:type="dxa"/>
          </w:tcPr>
          <w:p w14:paraId="255EBF8F" w14:textId="29D4EB54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Теорема косинусов</w:t>
            </w:r>
            <w:r w:rsidR="00825C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Решение практических задач с использованием теоремы косинусов</w:t>
            </w:r>
          </w:p>
        </w:tc>
        <w:tc>
          <w:tcPr>
            <w:tcW w:w="1537" w:type="dxa"/>
          </w:tcPr>
          <w:p w14:paraId="3EE7A11F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71D09BD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00B6B95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4910A021" w14:textId="77777777" w:rsidTr="006577CB">
        <w:tc>
          <w:tcPr>
            <w:tcW w:w="859" w:type="dxa"/>
          </w:tcPr>
          <w:p w14:paraId="08617D04" w14:textId="6AF7CAA6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1" w:type="dxa"/>
          </w:tcPr>
          <w:p w14:paraId="1F05B315" w14:textId="77777777" w:rsidR="008C08ED" w:rsidRPr="00D4334E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334E">
              <w:rPr>
                <w:rFonts w:ascii="Times New Roman" w:hAnsi="Times New Roman"/>
                <w:sz w:val="24"/>
                <w:szCs w:val="24"/>
                <w:u w:val="single"/>
              </w:rPr>
              <w:t>Вычисление элементов треугольников с использованием тригонометрических соотношений</w:t>
            </w:r>
          </w:p>
        </w:tc>
        <w:tc>
          <w:tcPr>
            <w:tcW w:w="1537" w:type="dxa"/>
          </w:tcPr>
          <w:p w14:paraId="38B4020C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CBF62E5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0541D18C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4D861D87" w14:textId="77777777" w:rsidTr="006577CB">
        <w:tc>
          <w:tcPr>
            <w:tcW w:w="859" w:type="dxa"/>
          </w:tcPr>
          <w:p w14:paraId="1DDBFBA4" w14:textId="358278A3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1" w:type="dxa"/>
          </w:tcPr>
          <w:p w14:paraId="1B517A67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работы. </w:t>
            </w:r>
            <w:r w:rsidRPr="00D433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 между фигурами</w:t>
            </w:r>
          </w:p>
        </w:tc>
        <w:tc>
          <w:tcPr>
            <w:tcW w:w="1537" w:type="dxa"/>
          </w:tcPr>
          <w:p w14:paraId="1FD18142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43589186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7D3A5A3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600E366F" w14:textId="77777777" w:rsidTr="006577CB">
        <w:tc>
          <w:tcPr>
            <w:tcW w:w="859" w:type="dxa"/>
          </w:tcPr>
          <w:p w14:paraId="2D27B08A" w14:textId="5AD6342B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1" w:type="dxa"/>
          </w:tcPr>
          <w:p w14:paraId="66AC7892" w14:textId="41FD98E1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334E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Скалярное произведение векторов</w:t>
            </w:r>
            <w:r w:rsidR="00193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применение для нахождения длин и углов</w:t>
            </w:r>
          </w:p>
        </w:tc>
        <w:tc>
          <w:tcPr>
            <w:tcW w:w="1537" w:type="dxa"/>
          </w:tcPr>
          <w:p w14:paraId="019A5C19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9CBE381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DE39D16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634F2FA6" w14:textId="77777777" w:rsidTr="006577CB">
        <w:tc>
          <w:tcPr>
            <w:tcW w:w="859" w:type="dxa"/>
          </w:tcPr>
          <w:p w14:paraId="1C4B35F7" w14:textId="3B692E89" w:rsidR="008C08ED" w:rsidRPr="001C406B" w:rsidRDefault="008C08ED" w:rsidP="004B6E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1" w:type="dxa"/>
          </w:tcPr>
          <w:p w14:paraId="0C61FEF4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</w:t>
            </w:r>
          </w:p>
          <w:p w14:paraId="267E8F4A" w14:textId="77777777" w:rsidR="008C08ED" w:rsidRPr="00142355" w:rsidRDefault="008C08ED" w:rsidP="007B4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</w:t>
            </w:r>
          </w:p>
        </w:tc>
        <w:tc>
          <w:tcPr>
            <w:tcW w:w="1537" w:type="dxa"/>
          </w:tcPr>
          <w:p w14:paraId="604BC9A5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683AEE2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4D8FC2E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1D38FD52" w14:textId="77777777" w:rsidTr="006577CB">
        <w:tc>
          <w:tcPr>
            <w:tcW w:w="859" w:type="dxa"/>
          </w:tcPr>
          <w:p w14:paraId="6FE3E352" w14:textId="390A2D65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961" w:type="dxa"/>
          </w:tcPr>
          <w:p w14:paraId="1494AFD6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  <w:p w14:paraId="272A5FB6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355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1537" w:type="dxa"/>
          </w:tcPr>
          <w:p w14:paraId="1FA6A116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67E85E8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EE408F8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00F8" w14:paraId="6FD63528" w14:textId="77777777" w:rsidTr="006577CB">
        <w:tc>
          <w:tcPr>
            <w:tcW w:w="15080" w:type="dxa"/>
            <w:gridSpan w:val="5"/>
          </w:tcPr>
          <w:p w14:paraId="2E5AE37E" w14:textId="77777777" w:rsidR="00B900F8" w:rsidRPr="001C406B" w:rsidRDefault="00B900F8" w:rsidP="007B463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12:   Длина окружности и площадь круга (12ч)</w:t>
            </w:r>
          </w:p>
        </w:tc>
      </w:tr>
      <w:tr w:rsidR="008C08ED" w14:paraId="5986C46F" w14:textId="77777777" w:rsidTr="006577CB">
        <w:tc>
          <w:tcPr>
            <w:tcW w:w="859" w:type="dxa"/>
          </w:tcPr>
          <w:p w14:paraId="07C23E50" w14:textId="4C60CEC1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961" w:type="dxa"/>
          </w:tcPr>
          <w:p w14:paraId="41DD436D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Правильные многоугольники. Построение правильных многоугольников</w:t>
            </w:r>
          </w:p>
        </w:tc>
        <w:tc>
          <w:tcPr>
            <w:tcW w:w="1537" w:type="dxa"/>
          </w:tcPr>
          <w:p w14:paraId="6070878F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580D666B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EFF2D" w14:textId="77777777" w:rsidR="008C08ED" w:rsidRPr="00142355" w:rsidRDefault="008C08ED" w:rsidP="001423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опре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деление правильного многоуголь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ника; формулироват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и доказывать теоремы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 окруж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ностях, описанной около правильного многоугольника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вписанной в него; выводить и использовать формулы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для вычисления площади правильного многоугольника,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его стороны и радиуса вписанной окружности; решать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задачи на построение 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равильных многоугольников; объ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яснять понятия длины окружности и площади круга;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выводить формулы для вычисления длины окружности</w:t>
            </w:r>
            <w:r w:rsidRPr="001423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14:paraId="61300ED4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5BEAC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0964A" w14:textId="77777777" w:rsidR="008C08ED" w:rsidRPr="00B25709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26B80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 w:val="restart"/>
          </w:tcPr>
          <w:p w14:paraId="0A92E672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09F47D4" w14:textId="77777777" w:rsidR="008C08ED" w:rsidRDefault="00AE3FAD" w:rsidP="008C08ED">
            <w:pPr>
              <w:pStyle w:val="a7"/>
              <w:jc w:val="center"/>
              <w:rPr>
                <w:lang w:eastAsia="ru-RU"/>
              </w:rPr>
            </w:pPr>
            <w:hyperlink r:id="rId17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 правильный многоугольник. </w:t>
              </w:r>
              <w:r w:rsidR="008C08ED" w:rsidRPr="008C08ED">
                <w:rPr>
                  <w:color w:val="0000FF"/>
                  <w:u w:val="single"/>
                  <w:lang w:eastAsia="ru-RU"/>
                </w:rPr>
                <w:lastRenderedPageBreak/>
                <w:t>окружность, описанная около правильного многоугольника. окружность, вписанная в правильный многоугольник - (resh.edu.ru)</w:t>
              </w:r>
            </w:hyperlink>
          </w:p>
          <w:p w14:paraId="3993747F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68E8F5D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4C2D154C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7896E1AB" w14:textId="77777777" w:rsidR="008C08ED" w:rsidRDefault="00AE3FAD" w:rsidP="008C08ED">
            <w:pPr>
              <w:pStyle w:val="a7"/>
              <w:jc w:val="center"/>
              <w:rPr>
                <w:lang w:eastAsia="ru-RU"/>
              </w:rPr>
            </w:pPr>
            <w:hyperlink r:id="rId18" w:history="1">
              <w:r w:rsidR="008C08ED" w:rsidRPr="008C08ED">
                <w:rPr>
                  <w:color w:val="0000FF"/>
                  <w:u w:val="single"/>
                  <w:lang w:eastAsia="ru-RU"/>
                </w:rPr>
                <w:t>Длина окружности | Инфоурок - поиск (yandex.ru)</w:t>
              </w:r>
            </w:hyperlink>
          </w:p>
          <w:p w14:paraId="4F5C4DE3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2324E58B" w14:textId="77777777" w:rsidR="008C08ED" w:rsidRDefault="00AE3FA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19" w:history="1">
              <w:r w:rsidR="008C08ED" w:rsidRPr="008C08ED">
                <w:rPr>
                  <w:color w:val="0000FF"/>
                  <w:u w:val="single"/>
                  <w:lang w:eastAsia="ru-RU"/>
                </w:rPr>
                <w:t>Презентация к уроку "Площадь круга. Решение задач" (videouroki.net)</w:t>
              </w:r>
            </w:hyperlink>
          </w:p>
        </w:tc>
      </w:tr>
      <w:tr w:rsidR="008C08ED" w14:paraId="75094031" w14:textId="77777777" w:rsidTr="006577CB">
        <w:tc>
          <w:tcPr>
            <w:tcW w:w="859" w:type="dxa"/>
          </w:tcPr>
          <w:p w14:paraId="222AC658" w14:textId="390DD8F5" w:rsidR="008C08ED" w:rsidRPr="004B6E9D" w:rsidRDefault="004B6E9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961" w:type="dxa"/>
          </w:tcPr>
          <w:p w14:paraId="5E07E6A6" w14:textId="77777777" w:rsidR="008C08ED" w:rsidRPr="00B83100" w:rsidRDefault="008C08ED" w:rsidP="00B83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631">
              <w:rPr>
                <w:rFonts w:ascii="Times New Roman" w:hAnsi="Times New Roman"/>
                <w:sz w:val="24"/>
                <w:szCs w:val="24"/>
              </w:rPr>
              <w:t xml:space="preserve">Описанные окружности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правильных   </w:t>
            </w:r>
            <w:r w:rsidRPr="007B4631">
              <w:rPr>
                <w:rFonts w:ascii="Times New Roman" w:hAnsi="Times New Roman"/>
                <w:i/>
                <w:sz w:val="24"/>
                <w:szCs w:val="24"/>
              </w:rPr>
              <w:t>многоугольников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37" w:type="dxa"/>
          </w:tcPr>
          <w:p w14:paraId="70284F7C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557E3870" w14:textId="77777777" w:rsidR="008C08ED" w:rsidRPr="00B25709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14:paraId="66480C35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01513EAB" w14:textId="77777777" w:rsidTr="006577CB">
        <w:tc>
          <w:tcPr>
            <w:tcW w:w="859" w:type="dxa"/>
          </w:tcPr>
          <w:p w14:paraId="7EF08A10" w14:textId="6348FAD4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61" w:type="dxa"/>
          </w:tcPr>
          <w:p w14:paraId="6CED882A" w14:textId="77777777" w:rsidR="008C08ED" w:rsidRPr="007B4631" w:rsidRDefault="008C08ED" w:rsidP="007B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631">
              <w:rPr>
                <w:rFonts w:ascii="Times New Roman" w:hAnsi="Times New Roman"/>
                <w:sz w:val="24"/>
                <w:szCs w:val="24"/>
              </w:rPr>
              <w:t xml:space="preserve">Вписанные окружности для </w:t>
            </w:r>
            <w:r w:rsidRPr="007B4631">
              <w:rPr>
                <w:rFonts w:ascii="Times New Roman" w:hAnsi="Times New Roman"/>
                <w:i/>
                <w:sz w:val="24"/>
                <w:szCs w:val="24"/>
              </w:rPr>
              <w:t>правильных многоугольников</w:t>
            </w:r>
            <w:r w:rsidRPr="007B46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</w:tcPr>
          <w:p w14:paraId="6F8D92F0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54AFFBE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941EDEB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5E6A7A5" w14:textId="77777777" w:rsidTr="006577CB">
        <w:tc>
          <w:tcPr>
            <w:tcW w:w="859" w:type="dxa"/>
          </w:tcPr>
          <w:p w14:paraId="24DDE7FC" w14:textId="796C9CE9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1" w:type="dxa"/>
          </w:tcPr>
          <w:p w14:paraId="70197B6C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треугольника и многоугольника, его стороны и радиуса вписанной окружности</w:t>
            </w:r>
          </w:p>
        </w:tc>
        <w:tc>
          <w:tcPr>
            <w:tcW w:w="1537" w:type="dxa"/>
          </w:tcPr>
          <w:p w14:paraId="1CA0D184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09266C7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B7DD87A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02E3C4F6" w14:textId="77777777" w:rsidTr="006577CB">
        <w:tc>
          <w:tcPr>
            <w:tcW w:w="859" w:type="dxa"/>
          </w:tcPr>
          <w:p w14:paraId="0CBA515E" w14:textId="0106340C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1" w:type="dxa"/>
          </w:tcPr>
          <w:p w14:paraId="62D03041" w14:textId="77777777" w:rsidR="008C08ED" w:rsidRPr="00142355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правильного многоугольника</w:t>
            </w:r>
          </w:p>
        </w:tc>
        <w:tc>
          <w:tcPr>
            <w:tcW w:w="1537" w:type="dxa"/>
          </w:tcPr>
          <w:p w14:paraId="67D814CA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7A267CA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C74AB7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5D97297" w14:textId="77777777" w:rsidTr="006577CB">
        <w:tc>
          <w:tcPr>
            <w:tcW w:w="859" w:type="dxa"/>
          </w:tcPr>
          <w:p w14:paraId="7707D014" w14:textId="43A504E4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1" w:type="dxa"/>
          </w:tcPr>
          <w:p w14:paraId="01C690C0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Длина окружности и  длина дуги. Число 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39ABB525" w14:textId="1BD6F6E7" w:rsidR="008C08ED" w:rsidRPr="008D25AC" w:rsidRDefault="008C08ED" w:rsidP="008D25AC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Формула длины окружности. </w:t>
            </w:r>
          </w:p>
        </w:tc>
        <w:tc>
          <w:tcPr>
            <w:tcW w:w="1537" w:type="dxa"/>
          </w:tcPr>
          <w:p w14:paraId="0B512A68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43D499B8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E19FBB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323147EA" w14:textId="77777777" w:rsidTr="006577CB">
        <w:tc>
          <w:tcPr>
            <w:tcW w:w="859" w:type="dxa"/>
          </w:tcPr>
          <w:p w14:paraId="120DFB07" w14:textId="6245CA91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1" w:type="dxa"/>
          </w:tcPr>
          <w:p w14:paraId="3D63EBCC" w14:textId="274F569D" w:rsidR="008C08ED" w:rsidRPr="00142355" w:rsidRDefault="00191075" w:rsidP="007B46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и радианная мера угла, вычисление длин дуг окружностей</w:t>
            </w:r>
          </w:p>
        </w:tc>
        <w:tc>
          <w:tcPr>
            <w:tcW w:w="1537" w:type="dxa"/>
          </w:tcPr>
          <w:p w14:paraId="3D59CA0D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8A91F80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B2A55FA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4EDA1FB3" w14:textId="77777777" w:rsidTr="006577CB">
        <w:tc>
          <w:tcPr>
            <w:tcW w:w="859" w:type="dxa"/>
          </w:tcPr>
          <w:p w14:paraId="27A0ABA9" w14:textId="01394DBA" w:rsidR="008C08ED" w:rsidRPr="001C406B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1" w:type="dxa"/>
          </w:tcPr>
          <w:p w14:paraId="59E62917" w14:textId="77777777" w:rsidR="008C08ED" w:rsidRPr="00142355" w:rsidRDefault="008C08ED" w:rsidP="000E316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Площадь круга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Формула площади круга. 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Квадратура круга. </w:t>
            </w:r>
          </w:p>
        </w:tc>
        <w:tc>
          <w:tcPr>
            <w:tcW w:w="1537" w:type="dxa"/>
          </w:tcPr>
          <w:p w14:paraId="6DC3481F" w14:textId="77777777" w:rsidR="008C08ED" w:rsidRDefault="008C08ED" w:rsidP="007B4631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77B2B542" w14:textId="77777777" w:rsidR="008C08ED" w:rsidRDefault="008C08ED" w:rsidP="007B4631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DE0A9A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81833DF" w14:textId="77777777" w:rsidTr="006577CB">
        <w:tc>
          <w:tcPr>
            <w:tcW w:w="859" w:type="dxa"/>
          </w:tcPr>
          <w:p w14:paraId="20FEE54E" w14:textId="3682ADE0" w:rsidR="008C08ED" w:rsidRPr="001C406B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1" w:type="dxa"/>
          </w:tcPr>
          <w:p w14:paraId="6DAF9B8E" w14:textId="77777777" w:rsidR="008C08ED" w:rsidRPr="0014235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Сектор. Площадь  сектора</w:t>
            </w:r>
          </w:p>
        </w:tc>
        <w:tc>
          <w:tcPr>
            <w:tcW w:w="1537" w:type="dxa"/>
          </w:tcPr>
          <w:p w14:paraId="04EF7599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717F2E5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721D5EA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4D9F8F03" w14:textId="77777777" w:rsidTr="006577CB">
        <w:tc>
          <w:tcPr>
            <w:tcW w:w="859" w:type="dxa"/>
          </w:tcPr>
          <w:p w14:paraId="438ABEE3" w14:textId="41FF7B55" w:rsidR="008C08ED" w:rsidRPr="001C406B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1" w:type="dxa"/>
          </w:tcPr>
          <w:p w14:paraId="3CC9F23E" w14:textId="77777777" w:rsidR="008C08ED" w:rsidRPr="0014235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круга и его частей</w:t>
            </w:r>
          </w:p>
        </w:tc>
        <w:tc>
          <w:tcPr>
            <w:tcW w:w="1537" w:type="dxa"/>
          </w:tcPr>
          <w:p w14:paraId="2A5EFDF4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94153C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A37E6D6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032CE6E2" w14:textId="77777777" w:rsidTr="006577CB">
        <w:tc>
          <w:tcPr>
            <w:tcW w:w="859" w:type="dxa"/>
          </w:tcPr>
          <w:p w14:paraId="7D3E35E3" w14:textId="6B0966FC" w:rsidR="008C08ED" w:rsidRPr="001C406B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1" w:type="dxa"/>
          </w:tcPr>
          <w:p w14:paraId="56A63076" w14:textId="77777777" w:rsidR="008C08ED" w:rsidRPr="0014235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sz w:val="24"/>
                <w:szCs w:val="24"/>
              </w:rPr>
              <w:t>Решение задач. Повторение теории</w:t>
            </w:r>
          </w:p>
        </w:tc>
        <w:tc>
          <w:tcPr>
            <w:tcW w:w="1537" w:type="dxa"/>
          </w:tcPr>
          <w:p w14:paraId="409E0764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98E7015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86E868F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F3FD73A" w14:textId="77777777" w:rsidTr="006577CB">
        <w:tc>
          <w:tcPr>
            <w:tcW w:w="859" w:type="dxa"/>
          </w:tcPr>
          <w:p w14:paraId="6CA211CA" w14:textId="06A001CD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961" w:type="dxa"/>
          </w:tcPr>
          <w:p w14:paraId="20915A3D" w14:textId="77777777" w:rsidR="008C08ED" w:rsidRPr="00142355" w:rsidRDefault="008C08ED" w:rsidP="008C08E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14:paraId="033F9747" w14:textId="77777777" w:rsidR="008C08ED" w:rsidRPr="00142355" w:rsidRDefault="008C08ED" w:rsidP="008C08ED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2355">
              <w:rPr>
                <w:rFonts w:ascii="Times New Roman" w:hAnsi="Times New Roman" w:cs="Times New Roman"/>
                <w:i/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1537" w:type="dxa"/>
          </w:tcPr>
          <w:p w14:paraId="399B2C5A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1013CF6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78C5FB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7CFB385" w14:textId="77777777" w:rsidTr="006577CB">
        <w:tc>
          <w:tcPr>
            <w:tcW w:w="15080" w:type="dxa"/>
            <w:gridSpan w:val="5"/>
          </w:tcPr>
          <w:p w14:paraId="2F30A250" w14:textId="77777777" w:rsidR="008C08ED" w:rsidRPr="001C406B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13: Движения (8ч)</w:t>
            </w:r>
          </w:p>
        </w:tc>
      </w:tr>
      <w:tr w:rsidR="008C08ED" w14:paraId="16695BC4" w14:textId="77777777" w:rsidTr="006577CB">
        <w:tc>
          <w:tcPr>
            <w:tcW w:w="859" w:type="dxa"/>
          </w:tcPr>
          <w:p w14:paraId="7626FB0F" w14:textId="6FF9F032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961" w:type="dxa"/>
          </w:tcPr>
          <w:p w14:paraId="507A777E" w14:textId="77777777" w:rsidR="008C08ED" w:rsidRPr="00B25709" w:rsidRDefault="008C08ED" w:rsidP="008C08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305">
              <w:rPr>
                <w:rFonts w:ascii="Times New Roman" w:hAnsi="Times New Roman" w:cs="Times New Roman"/>
                <w:sz w:val="24"/>
                <w:szCs w:val="24"/>
              </w:rPr>
              <w:t>Понятие преобразования. Представление о метапредметном понятии «преобразование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14:paraId="0546FF28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0FB767F8" w14:textId="77777777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Объяснять, что тако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отображение плоскости на себя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 каком случае оно называется движением плоскости;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объяснять, что тако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осевая симметрия, центральная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симметрия, параллельный перенос и поворот;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 эти отображ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ения плоскости на себя являются 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движениями; объяснять, какова связь между движениями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наложениями; ил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люстрировать основные виды дви</w:t>
            </w:r>
            <w:r w:rsidRPr="00F720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жений, в том числе с помощью компьютерных программ</w:t>
            </w:r>
          </w:p>
          <w:p w14:paraId="0A1C3EAF" w14:textId="77777777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789D6BC7" w14:textId="77777777" w:rsidR="008C08ED" w:rsidRDefault="008C08ED" w:rsidP="008C08ED">
            <w:pPr>
              <w:pStyle w:val="a7"/>
              <w:jc w:val="center"/>
              <w:rPr>
                <w:lang w:eastAsia="ru-RU"/>
              </w:rPr>
            </w:pPr>
          </w:p>
          <w:p w14:paraId="4A3CB7F0" w14:textId="77777777" w:rsidR="008C08ED" w:rsidRDefault="00AE3FA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20" w:history="1">
              <w:r w:rsidR="008C08ED" w:rsidRPr="008C08ED">
                <w:rPr>
                  <w:color w:val="0000FF"/>
                  <w:u w:val="single"/>
                  <w:lang w:eastAsia="ru-RU"/>
                </w:rPr>
                <w:t>Презентация "Понятие движения в геометрии" (uchitelya.com)</w:t>
              </w:r>
            </w:hyperlink>
          </w:p>
        </w:tc>
      </w:tr>
      <w:tr w:rsidR="008C08ED" w14:paraId="51169925" w14:textId="77777777" w:rsidTr="006577CB">
        <w:tc>
          <w:tcPr>
            <w:tcW w:w="859" w:type="dxa"/>
          </w:tcPr>
          <w:p w14:paraId="62F21F0E" w14:textId="1E21130B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961" w:type="dxa"/>
          </w:tcPr>
          <w:p w14:paraId="7D9E4668" w14:textId="3275046A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  <w:r w:rsidR="00B71A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внутренние симметрии фигур. </w:t>
            </w:r>
            <w:r w:rsidRPr="00F72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Примеры движений фигур: осевая симметрия, центральная симметрия</w:t>
            </w:r>
          </w:p>
        </w:tc>
        <w:tc>
          <w:tcPr>
            <w:tcW w:w="1537" w:type="dxa"/>
          </w:tcPr>
          <w:p w14:paraId="3BFFFA52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632DD0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48571D94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639BB8EF" w14:textId="77777777" w:rsidTr="006577CB">
        <w:tc>
          <w:tcPr>
            <w:tcW w:w="859" w:type="dxa"/>
          </w:tcPr>
          <w:p w14:paraId="6AFE0D3C" w14:textId="7A218A48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961" w:type="dxa"/>
          </w:tcPr>
          <w:p w14:paraId="2F4EAD1C" w14:textId="77777777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Примеры движений фигур:параллельный перенос и поворот</w:t>
            </w:r>
          </w:p>
        </w:tc>
        <w:tc>
          <w:tcPr>
            <w:tcW w:w="1537" w:type="dxa"/>
          </w:tcPr>
          <w:p w14:paraId="7853DDD1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4471822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19BDDE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7229B59" w14:textId="77777777" w:rsidTr="006577CB">
        <w:tc>
          <w:tcPr>
            <w:tcW w:w="859" w:type="dxa"/>
          </w:tcPr>
          <w:p w14:paraId="68128B81" w14:textId="05F73DCA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961" w:type="dxa"/>
          </w:tcPr>
          <w:p w14:paraId="2A7EB62C" w14:textId="77777777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«Параллельный перенос,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14:paraId="5A1F7573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3E990DA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266A70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C9D4FD7" w14:textId="77777777" w:rsidTr="006577CB">
        <w:tc>
          <w:tcPr>
            <w:tcW w:w="859" w:type="dxa"/>
          </w:tcPr>
          <w:p w14:paraId="75AE7D12" w14:textId="0C409DCC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961" w:type="dxa"/>
          </w:tcPr>
          <w:p w14:paraId="42011047" w14:textId="77777777" w:rsidR="008C08ED" w:rsidRPr="00F720A5" w:rsidRDefault="008C08ED" w:rsidP="008C0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05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Комбинации движений на плоскости и их свойства</w:t>
            </w:r>
            <w:r w:rsidRPr="00477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</w:tcPr>
          <w:p w14:paraId="3DDA4DA2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7AE11185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276A1B12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1C592CEF" w14:textId="77777777" w:rsidTr="006577CB">
        <w:tc>
          <w:tcPr>
            <w:tcW w:w="859" w:type="dxa"/>
          </w:tcPr>
          <w:p w14:paraId="2A0CBDD4" w14:textId="1099A4FD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961" w:type="dxa"/>
          </w:tcPr>
          <w:p w14:paraId="45DB35DF" w14:textId="25337F18" w:rsidR="008C08ED" w:rsidRPr="00F720A5" w:rsidRDefault="008E29DA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Преобразование подобия.  Подобие соответственных элементов.  </w:t>
            </w:r>
            <w:r w:rsidR="008C08ED" w:rsidRPr="00F72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 гомотетии</w:t>
            </w:r>
            <w:r w:rsidR="008C0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53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37" w:type="dxa"/>
          </w:tcPr>
          <w:p w14:paraId="05AE8D46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46E6111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98E8A36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1FAD3330" w14:textId="77777777" w:rsidTr="006577CB">
        <w:tc>
          <w:tcPr>
            <w:tcW w:w="859" w:type="dxa"/>
          </w:tcPr>
          <w:p w14:paraId="241D9535" w14:textId="7D68FD33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961" w:type="dxa"/>
          </w:tcPr>
          <w:p w14:paraId="1DF1D791" w14:textId="44920D94" w:rsidR="008C08ED" w:rsidRPr="00F720A5" w:rsidRDefault="002B6B59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произведении отрезков хорд, о произведении отрезков секущих, о квадрате касательной</w:t>
            </w:r>
          </w:p>
        </w:tc>
        <w:tc>
          <w:tcPr>
            <w:tcW w:w="1537" w:type="dxa"/>
          </w:tcPr>
          <w:p w14:paraId="61E789D3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A9F4DAE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C73C083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2942A500" w14:textId="77777777" w:rsidTr="006577CB">
        <w:tc>
          <w:tcPr>
            <w:tcW w:w="859" w:type="dxa"/>
          </w:tcPr>
          <w:p w14:paraId="52918ADC" w14:textId="4DB79B5A" w:rsidR="008C08ED" w:rsidRPr="004B6E9D" w:rsidRDefault="004B6E9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5961" w:type="dxa"/>
          </w:tcPr>
          <w:p w14:paraId="3488EC45" w14:textId="77777777" w:rsidR="008C08ED" w:rsidRPr="00F720A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F720A5">
              <w:rPr>
                <w:rFonts w:ascii="Times New Roman" w:hAnsi="Times New Roman" w:cs="Times New Roman"/>
                <w:i/>
                <w:sz w:val="24"/>
                <w:szCs w:val="24"/>
              </w:rPr>
              <w:t>«Движение»</w:t>
            </w:r>
          </w:p>
        </w:tc>
        <w:tc>
          <w:tcPr>
            <w:tcW w:w="1537" w:type="dxa"/>
          </w:tcPr>
          <w:p w14:paraId="03DCDE73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4B4E8AEA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F340222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077536D9" w14:textId="77777777" w:rsidTr="006577CB">
        <w:tc>
          <w:tcPr>
            <w:tcW w:w="15080" w:type="dxa"/>
            <w:gridSpan w:val="5"/>
          </w:tcPr>
          <w:p w14:paraId="7CC0B1E2" w14:textId="77777777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14:Начальные сведения из стереометрии (8ч)</w:t>
            </w:r>
          </w:p>
        </w:tc>
      </w:tr>
      <w:tr w:rsidR="008C08ED" w14:paraId="6532E2F3" w14:textId="77777777" w:rsidTr="006577CB">
        <w:tc>
          <w:tcPr>
            <w:tcW w:w="859" w:type="dxa"/>
          </w:tcPr>
          <w:p w14:paraId="36C5CD2B" w14:textId="15057F53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1" w:type="dxa"/>
          </w:tcPr>
          <w:p w14:paraId="5D5CB626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7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Наглядные представления о пространственных телах.</w:t>
            </w:r>
          </w:p>
          <w:p w14:paraId="48C4AD3D" w14:textId="77777777" w:rsidR="008C08ED" w:rsidRPr="001C406B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Многогранник и его элементы. Названия многогранников с разным положением и количеством граней</w:t>
            </w:r>
          </w:p>
        </w:tc>
        <w:tc>
          <w:tcPr>
            <w:tcW w:w="1537" w:type="dxa"/>
          </w:tcPr>
          <w:p w14:paraId="3C36EA68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21CB6B2E" w14:textId="77777777" w:rsidR="008C08ED" w:rsidRPr="00D847C5" w:rsidRDefault="008C08ED" w:rsidP="008C08ED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Объяснять, что такое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многогранник, его грани, рёбра,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вершины, диагонали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какой многогранник называется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выпуклым. Объяснить, что такое призма, пирамида и их элементы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Объяснить, что такое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цилиндр, конус, шар и их элементы. 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бъяснять, что такое объём мно</w:t>
            </w:r>
            <w:r w:rsidRPr="00D847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гогранника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объем фигуры вращения. Изображать и распозна</w:t>
            </w:r>
            <w:r w:rsidRPr="008B1BF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 на рисунках призму, параллелепипед, пирамиду, ци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линдр, конус, шар.</w:t>
            </w:r>
          </w:p>
        </w:tc>
        <w:tc>
          <w:tcPr>
            <w:tcW w:w="2337" w:type="dxa"/>
            <w:vMerge w:val="restart"/>
          </w:tcPr>
          <w:p w14:paraId="13DB7D8F" w14:textId="77777777" w:rsidR="008C08ED" w:rsidRDefault="00AE3FAD" w:rsidP="008C08ED">
            <w:pPr>
              <w:pStyle w:val="a7"/>
              <w:jc w:val="center"/>
              <w:rPr>
                <w:lang w:eastAsia="ru-RU"/>
              </w:rPr>
            </w:pPr>
            <w:hyperlink r:id="rId21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 предмет стереометрии. многогранники  (resh.edu.ru)</w:t>
              </w:r>
            </w:hyperlink>
          </w:p>
          <w:p w14:paraId="666C931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6E54BA44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437AB0C6" w14:textId="77777777" w:rsidR="008C08ED" w:rsidRDefault="00AE3FAD" w:rsidP="008C08ED">
            <w:pPr>
              <w:pStyle w:val="a7"/>
              <w:jc w:val="center"/>
              <w:rPr>
                <w:rFonts w:ascii="Times New Roman" w:hAnsi="Times New Roman"/>
              </w:rPr>
            </w:pPr>
            <w:hyperlink r:id="rId22" w:history="1">
              <w:r w:rsidR="008C08ED" w:rsidRPr="008C08ED">
                <w:rPr>
                  <w:color w:val="0000FF"/>
                  <w:u w:val="single"/>
                  <w:lang w:eastAsia="ru-RU"/>
                </w:rPr>
                <w:t xml:space="preserve"> тела и поверхности вращения (resh.edu.ru)</w:t>
              </w:r>
            </w:hyperlink>
          </w:p>
          <w:p w14:paraId="54DC6F53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27A7A35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EE994CC" w14:textId="77777777" w:rsidTr="006577CB">
        <w:tc>
          <w:tcPr>
            <w:tcW w:w="859" w:type="dxa"/>
          </w:tcPr>
          <w:p w14:paraId="6C397F02" w14:textId="7E1C70B6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1" w:type="dxa"/>
          </w:tcPr>
          <w:p w14:paraId="74CA5DCB" w14:textId="77777777" w:rsidR="008C08ED" w:rsidRPr="008B1BF5" w:rsidRDefault="008C08ED" w:rsidP="008C0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Первичные представления о пирамиде, параллелепипеде, призме их элементах и простейших свойствах</w:t>
            </w:r>
            <w:r w:rsidRPr="0047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</w:tcPr>
          <w:p w14:paraId="127D2E82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76DEB25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EE2D3F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94EEF25" w14:textId="77777777" w:rsidTr="006577CB">
        <w:tc>
          <w:tcPr>
            <w:tcW w:w="859" w:type="dxa"/>
          </w:tcPr>
          <w:p w14:paraId="41FE44A1" w14:textId="04A14ADF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1" w:type="dxa"/>
          </w:tcPr>
          <w:p w14:paraId="529BAB41" w14:textId="77777777" w:rsidR="008C08ED" w:rsidRPr="00D847C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многогранников</w:t>
            </w:r>
          </w:p>
        </w:tc>
        <w:tc>
          <w:tcPr>
            <w:tcW w:w="1537" w:type="dxa"/>
          </w:tcPr>
          <w:p w14:paraId="3905C37E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D297B5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2B6C6AEE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523F1D68" w14:textId="77777777" w:rsidTr="006577CB">
        <w:tc>
          <w:tcPr>
            <w:tcW w:w="859" w:type="dxa"/>
          </w:tcPr>
          <w:p w14:paraId="6439519B" w14:textId="3D1889EC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1" w:type="dxa"/>
          </w:tcPr>
          <w:p w14:paraId="05FC8832" w14:textId="77777777" w:rsidR="008C08ED" w:rsidRPr="008B1BF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B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>. Удвоение куба</w:t>
            </w:r>
          </w:p>
        </w:tc>
        <w:tc>
          <w:tcPr>
            <w:tcW w:w="1537" w:type="dxa"/>
          </w:tcPr>
          <w:p w14:paraId="44019452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BA3E370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2958E467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19C5B7A8" w14:textId="77777777" w:rsidTr="006577CB">
        <w:tc>
          <w:tcPr>
            <w:tcW w:w="859" w:type="dxa"/>
          </w:tcPr>
          <w:p w14:paraId="5A57FE63" w14:textId="6FE608D2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1" w:type="dxa"/>
          </w:tcPr>
          <w:p w14:paraId="7CC71379" w14:textId="77777777" w:rsidR="008C08ED" w:rsidRPr="001C406B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Первичные представления о цилиндре, конусе, шаре их элементах и простейших свойствах</w:t>
            </w:r>
            <w:r w:rsidRPr="001C40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537" w:type="dxa"/>
          </w:tcPr>
          <w:p w14:paraId="7C42FE4B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1226E7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0F4C8BD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3917CD48" w14:textId="77777777" w:rsidTr="006577CB">
        <w:tc>
          <w:tcPr>
            <w:tcW w:w="859" w:type="dxa"/>
          </w:tcPr>
          <w:p w14:paraId="512355F6" w14:textId="3C36CC8A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1" w:type="dxa"/>
          </w:tcPr>
          <w:p w14:paraId="53A5A578" w14:textId="77777777" w:rsidR="008C08ED" w:rsidRPr="001C406B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тел вращения.</w:t>
            </w:r>
          </w:p>
        </w:tc>
        <w:tc>
          <w:tcPr>
            <w:tcW w:w="1537" w:type="dxa"/>
          </w:tcPr>
          <w:p w14:paraId="14C9C40A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1B726623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0EC51087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380191BD" w14:textId="77777777" w:rsidTr="006577CB">
        <w:tc>
          <w:tcPr>
            <w:tcW w:w="859" w:type="dxa"/>
          </w:tcPr>
          <w:p w14:paraId="612B0C82" w14:textId="5C6BE2E6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1" w:type="dxa"/>
          </w:tcPr>
          <w:p w14:paraId="4B8BD0C3" w14:textId="77777777" w:rsidR="008C08ED" w:rsidRPr="001C406B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об объеме и его свойствах. Измерение объема. Единицы измерения объемов.</w:t>
            </w:r>
          </w:p>
        </w:tc>
        <w:tc>
          <w:tcPr>
            <w:tcW w:w="1537" w:type="dxa"/>
          </w:tcPr>
          <w:p w14:paraId="4DD49424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F4417F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22587EB4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C09BF6E" w14:textId="77777777" w:rsidTr="006577CB">
        <w:tc>
          <w:tcPr>
            <w:tcW w:w="859" w:type="dxa"/>
          </w:tcPr>
          <w:p w14:paraId="2F40CB0A" w14:textId="59D1C5F8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1" w:type="dxa"/>
          </w:tcPr>
          <w:p w14:paraId="63BA0E21" w14:textId="77777777" w:rsidR="008C08ED" w:rsidRPr="00D847C5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47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7" w:type="dxa"/>
          </w:tcPr>
          <w:p w14:paraId="73BCFD79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45503F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C86020F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69DB7706" w14:textId="77777777" w:rsidTr="006577CB">
        <w:tc>
          <w:tcPr>
            <w:tcW w:w="15080" w:type="dxa"/>
            <w:gridSpan w:val="5"/>
          </w:tcPr>
          <w:p w14:paraId="1D01D1D4" w14:textId="77777777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аксиомах планиметрии (2ч)</w:t>
            </w:r>
          </w:p>
        </w:tc>
      </w:tr>
      <w:tr w:rsidR="008C08ED" w14:paraId="6E5FF55B" w14:textId="77777777" w:rsidTr="006577CB">
        <w:tc>
          <w:tcPr>
            <w:tcW w:w="859" w:type="dxa"/>
          </w:tcPr>
          <w:p w14:paraId="2372062F" w14:textId="499333BE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1" w:type="dxa"/>
          </w:tcPr>
          <w:p w14:paraId="68640D37" w14:textId="77777777" w:rsidR="008C08ED" w:rsidRPr="001C406B" w:rsidRDefault="008C08E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об аксиоматическом методе построения геометрии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сведения о развитии геометрии,</w:t>
            </w:r>
          </w:p>
          <w:p w14:paraId="200CB8EA" w14:textId="2E369FC0" w:rsidR="008C08ED" w:rsidRPr="008D25AC" w:rsidRDefault="008C08ED" w:rsidP="00AE3FAD">
            <w:pPr>
              <w:pStyle w:val="a7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V постулат Евклида и его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Платон и Аристотель. </w:t>
            </w:r>
            <w:r w:rsidRPr="00631400">
              <w:rPr>
                <w:rFonts w:ascii="Times New Roman" w:hAnsi="Times New Roman" w:cs="Times New Roman"/>
                <w:sz w:val="24"/>
                <w:szCs w:val="24"/>
              </w:rPr>
              <w:t>Н.И.Лобачевский</w:t>
            </w:r>
          </w:p>
        </w:tc>
        <w:tc>
          <w:tcPr>
            <w:tcW w:w="1537" w:type="dxa"/>
          </w:tcPr>
          <w:p w14:paraId="231E9AC3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6823F5B1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469572BF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7DDB4E7D" w14:textId="77777777" w:rsidTr="006577CB">
        <w:tc>
          <w:tcPr>
            <w:tcW w:w="859" w:type="dxa"/>
          </w:tcPr>
          <w:p w14:paraId="72549A71" w14:textId="1BF549AC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1" w:type="dxa"/>
          </w:tcPr>
          <w:p w14:paraId="32B5E0F4" w14:textId="77777777" w:rsidR="008C08ED" w:rsidRPr="00631400" w:rsidRDefault="008C08ED" w:rsidP="008C08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96658">
              <w:rPr>
                <w:rFonts w:ascii="Times New Roman" w:hAnsi="Times New Roman" w:cs="Times New Roman"/>
                <w:i/>
                <w:sz w:val="24"/>
                <w:szCs w:val="24"/>
              </w:rPr>
              <w:t>, школа математических и навигацких наук, развитие российского флота, А.Н. Крылов. Космическая программа и М.В. Келдыш.</w:t>
            </w:r>
          </w:p>
        </w:tc>
        <w:tc>
          <w:tcPr>
            <w:tcW w:w="1537" w:type="dxa"/>
          </w:tcPr>
          <w:p w14:paraId="0683CCE2" w14:textId="77777777" w:rsidR="008C08ED" w:rsidRDefault="008C08ED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9579E38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015D92F4" w14:textId="77777777" w:rsidR="008C08ED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08ED" w14:paraId="15732580" w14:textId="77777777" w:rsidTr="006577CB">
        <w:tc>
          <w:tcPr>
            <w:tcW w:w="15080" w:type="dxa"/>
            <w:gridSpan w:val="5"/>
          </w:tcPr>
          <w:p w14:paraId="615F05EC" w14:textId="77777777" w:rsidR="008C08ED" w:rsidRPr="00872F80" w:rsidRDefault="008C08ED" w:rsidP="008C08ED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Решение задач (9ч)</w:t>
            </w:r>
          </w:p>
        </w:tc>
      </w:tr>
      <w:tr w:rsidR="00C53B15" w14:paraId="5AFFA350" w14:textId="77777777" w:rsidTr="006577CB">
        <w:tc>
          <w:tcPr>
            <w:tcW w:w="859" w:type="dxa"/>
          </w:tcPr>
          <w:p w14:paraId="7D724F27" w14:textId="31773FB4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1" w:type="dxa"/>
          </w:tcPr>
          <w:p w14:paraId="25537917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Углы. Параллельные прямые. Решение задач.</w:t>
            </w:r>
          </w:p>
        </w:tc>
        <w:tc>
          <w:tcPr>
            <w:tcW w:w="1537" w:type="dxa"/>
          </w:tcPr>
          <w:p w14:paraId="0E592CD1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 w:val="restart"/>
          </w:tcPr>
          <w:p w14:paraId="0E191004" w14:textId="77777777" w:rsidR="00C53B15" w:rsidRPr="001C406B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геометрии </w:t>
            </w:r>
          </w:p>
          <w:p w14:paraId="728824DE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7-9 классов, подготовка к ГИА</w:t>
            </w:r>
          </w:p>
        </w:tc>
        <w:tc>
          <w:tcPr>
            <w:tcW w:w="2337" w:type="dxa"/>
            <w:vMerge w:val="restart"/>
          </w:tcPr>
          <w:p w14:paraId="6BFB5A6C" w14:textId="77777777" w:rsidR="001E031A" w:rsidRDefault="00AE3FAD" w:rsidP="001E031A">
            <w:pPr>
              <w:jc w:val="center"/>
            </w:pPr>
            <w:hyperlink r:id="rId23" w:history="1">
              <w:r w:rsidR="001E031A" w:rsidRPr="009F6406">
                <w:rPr>
                  <w:color w:val="0000FF"/>
                  <w:u w:val="single"/>
                </w:rPr>
                <w:t>Распечатай и реши: Математика ОГЭ 2022 (time4math.ru)</w:t>
              </w:r>
            </w:hyperlink>
          </w:p>
          <w:p w14:paraId="24C8D227" w14:textId="77777777" w:rsidR="001E031A" w:rsidRDefault="00AE3FAD" w:rsidP="001E031A">
            <w:pPr>
              <w:jc w:val="center"/>
            </w:pPr>
            <w:hyperlink r:id="rId24" w:history="1">
              <w:r w:rsidR="001E031A" w:rsidRPr="009F6406">
                <w:rPr>
                  <w:color w:val="0000FF"/>
                  <w:u w:val="single"/>
                </w:rPr>
                <w:t xml:space="preserve">ОГЭ Математика 2022. Открытый банк </w:t>
              </w:r>
              <w:r w:rsidR="001E031A" w:rsidRPr="009F6406">
                <w:rPr>
                  <w:color w:val="0000FF"/>
                  <w:u w:val="single"/>
                </w:rPr>
                <w:lastRenderedPageBreak/>
                <w:t>заданий  math100.ru</w:t>
              </w:r>
            </w:hyperlink>
          </w:p>
          <w:p w14:paraId="4732F1D1" w14:textId="77777777" w:rsidR="001E031A" w:rsidRDefault="00AE3FAD" w:rsidP="001E031A">
            <w:pPr>
              <w:jc w:val="center"/>
            </w:pPr>
            <w:hyperlink r:id="rId25" w:history="1">
              <w:r w:rsidR="001E031A" w:rsidRPr="003852F3">
                <w:rPr>
                  <w:color w:val="0000FF"/>
                  <w:u w:val="single"/>
                </w:rPr>
                <w:t>Сборник заданий "ОГЭ -2022 математика" (infourok.ru)</w:t>
              </w:r>
            </w:hyperlink>
          </w:p>
          <w:p w14:paraId="0873BBFE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7FA1B0F5" w14:textId="77777777" w:rsidTr="006577CB">
        <w:tc>
          <w:tcPr>
            <w:tcW w:w="859" w:type="dxa"/>
          </w:tcPr>
          <w:p w14:paraId="1C291C11" w14:textId="3EC717DD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1" w:type="dxa"/>
          </w:tcPr>
          <w:p w14:paraId="70267025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Треугольник  его свойства и элементы.</w:t>
            </w:r>
          </w:p>
        </w:tc>
        <w:tc>
          <w:tcPr>
            <w:tcW w:w="1537" w:type="dxa"/>
          </w:tcPr>
          <w:p w14:paraId="0DA92F95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E932F96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F9559C5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04CBEF81" w14:textId="77777777" w:rsidTr="006577CB">
        <w:tc>
          <w:tcPr>
            <w:tcW w:w="859" w:type="dxa"/>
          </w:tcPr>
          <w:p w14:paraId="790E9166" w14:textId="39ECC64F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1" w:type="dxa"/>
          </w:tcPr>
          <w:p w14:paraId="3EECF38F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1537" w:type="dxa"/>
          </w:tcPr>
          <w:p w14:paraId="23489862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30A9C81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3922BD7B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1F683A2A" w14:textId="77777777" w:rsidTr="006577CB">
        <w:tc>
          <w:tcPr>
            <w:tcW w:w="859" w:type="dxa"/>
          </w:tcPr>
          <w:p w14:paraId="1EAFD6D8" w14:textId="21B355C5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1" w:type="dxa"/>
          </w:tcPr>
          <w:p w14:paraId="5AD1F209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537" w:type="dxa"/>
          </w:tcPr>
          <w:p w14:paraId="433F2DBE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9CAB022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FD3E796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67077CF6" w14:textId="77777777" w:rsidTr="006577CB">
        <w:tc>
          <w:tcPr>
            <w:tcW w:w="859" w:type="dxa"/>
          </w:tcPr>
          <w:p w14:paraId="7C8C1A79" w14:textId="0840FD71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1" w:type="dxa"/>
          </w:tcPr>
          <w:p w14:paraId="25E07D29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Четырехугольники. Решение задач.</w:t>
            </w:r>
          </w:p>
        </w:tc>
        <w:tc>
          <w:tcPr>
            <w:tcW w:w="1537" w:type="dxa"/>
          </w:tcPr>
          <w:p w14:paraId="302E4245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79B129A1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1C96FA27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523BFDEC" w14:textId="77777777" w:rsidTr="006577CB">
        <w:tc>
          <w:tcPr>
            <w:tcW w:w="859" w:type="dxa"/>
          </w:tcPr>
          <w:p w14:paraId="2551DE8F" w14:textId="15307B2A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61" w:type="dxa"/>
          </w:tcPr>
          <w:p w14:paraId="50D3CAB9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Окружность и круг. Решение задач.</w:t>
            </w:r>
          </w:p>
        </w:tc>
        <w:tc>
          <w:tcPr>
            <w:tcW w:w="1537" w:type="dxa"/>
          </w:tcPr>
          <w:p w14:paraId="6814EC94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05C4CDA6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6A1211A6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1A57D9D1" w14:textId="77777777" w:rsidTr="006577CB">
        <w:tc>
          <w:tcPr>
            <w:tcW w:w="859" w:type="dxa"/>
          </w:tcPr>
          <w:p w14:paraId="628920CC" w14:textId="77018730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1" w:type="dxa"/>
          </w:tcPr>
          <w:p w14:paraId="41BC18B0" w14:textId="33603CFE" w:rsidR="00C53B15" w:rsidRPr="001C406B" w:rsidRDefault="004B6E9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 xml:space="preserve"> за курс 7-9 кл </w:t>
            </w:r>
          </w:p>
        </w:tc>
        <w:tc>
          <w:tcPr>
            <w:tcW w:w="1537" w:type="dxa"/>
          </w:tcPr>
          <w:p w14:paraId="680BE4F6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2B5BA715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762591D0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5E2C8237" w14:textId="77777777" w:rsidTr="006577CB">
        <w:tc>
          <w:tcPr>
            <w:tcW w:w="859" w:type="dxa"/>
          </w:tcPr>
          <w:p w14:paraId="374BE724" w14:textId="39F2B916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1" w:type="dxa"/>
          </w:tcPr>
          <w:p w14:paraId="75EF1D1A" w14:textId="0E109FA3" w:rsidR="00C53B15" w:rsidRPr="001C406B" w:rsidRDefault="004B6E9D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Решение задач за курс 7-9 классов</w:t>
            </w:r>
          </w:p>
        </w:tc>
        <w:tc>
          <w:tcPr>
            <w:tcW w:w="1537" w:type="dxa"/>
          </w:tcPr>
          <w:p w14:paraId="713C6428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34DB3A28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5952F276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53B15" w14:paraId="552DABE5" w14:textId="77777777" w:rsidTr="006577CB">
        <w:tc>
          <w:tcPr>
            <w:tcW w:w="859" w:type="dxa"/>
          </w:tcPr>
          <w:p w14:paraId="6C8C60A7" w14:textId="0C7A2888" w:rsidR="00C53B15" w:rsidRPr="00872F80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1" w:type="dxa"/>
          </w:tcPr>
          <w:p w14:paraId="6064DD5A" w14:textId="77777777" w:rsidR="00C53B15" w:rsidRPr="001C406B" w:rsidRDefault="00C53B15" w:rsidP="008C08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40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</w:t>
            </w:r>
          </w:p>
        </w:tc>
        <w:tc>
          <w:tcPr>
            <w:tcW w:w="1537" w:type="dxa"/>
          </w:tcPr>
          <w:p w14:paraId="188CBB1C" w14:textId="77777777" w:rsidR="00C53B15" w:rsidRDefault="00C53B15" w:rsidP="008C08ED">
            <w:pPr>
              <w:pStyle w:val="a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86" w:type="dxa"/>
            <w:vMerge/>
          </w:tcPr>
          <w:p w14:paraId="69F2ECD9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  <w:vMerge/>
          </w:tcPr>
          <w:p w14:paraId="27752C35" w14:textId="77777777" w:rsidR="00C53B15" w:rsidRDefault="00C53B15" w:rsidP="008C08ED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4284456" w14:textId="77777777" w:rsidR="00B900F8" w:rsidRDefault="00B900F8" w:rsidP="00B900F8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sectPr w:rsidR="00B900F8" w:rsidSect="006314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16C8" w14:textId="77777777" w:rsidR="008F61D3" w:rsidRDefault="008F61D3" w:rsidP="003816FA">
      <w:pPr>
        <w:spacing w:after="0" w:line="240" w:lineRule="auto"/>
      </w:pPr>
      <w:r>
        <w:separator/>
      </w:r>
    </w:p>
  </w:endnote>
  <w:endnote w:type="continuationSeparator" w:id="0">
    <w:p w14:paraId="37F97039" w14:textId="77777777" w:rsidR="008F61D3" w:rsidRDefault="008F61D3" w:rsidP="003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6DEA" w14:textId="77777777" w:rsidR="008F61D3" w:rsidRDefault="008F61D3" w:rsidP="003816FA">
      <w:pPr>
        <w:spacing w:after="0" w:line="240" w:lineRule="auto"/>
      </w:pPr>
      <w:r>
        <w:separator/>
      </w:r>
    </w:p>
  </w:footnote>
  <w:footnote w:type="continuationSeparator" w:id="0">
    <w:p w14:paraId="1B43AC28" w14:textId="77777777" w:rsidR="008F61D3" w:rsidRDefault="008F61D3" w:rsidP="0038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EFC62948"/>
    <w:lvl w:ilvl="0" w:tplc="26FE66C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F91D77"/>
    <w:multiLevelType w:val="hybridMultilevel"/>
    <w:tmpl w:val="7494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75F2"/>
    <w:multiLevelType w:val="hybridMultilevel"/>
    <w:tmpl w:val="089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611486"/>
    <w:multiLevelType w:val="hybridMultilevel"/>
    <w:tmpl w:val="97E80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2353">
    <w:abstractNumId w:val="1"/>
  </w:num>
  <w:num w:numId="2" w16cid:durableId="895625679">
    <w:abstractNumId w:val="7"/>
    <w:lvlOverride w:ilvl="0">
      <w:startOverride w:val="1"/>
    </w:lvlOverride>
  </w:num>
  <w:num w:numId="3" w16cid:durableId="46728923">
    <w:abstractNumId w:val="16"/>
  </w:num>
  <w:num w:numId="4" w16cid:durableId="608121542">
    <w:abstractNumId w:val="12"/>
  </w:num>
  <w:num w:numId="5" w16cid:durableId="1720860429">
    <w:abstractNumId w:val="6"/>
  </w:num>
  <w:num w:numId="6" w16cid:durableId="1313026665">
    <w:abstractNumId w:val="4"/>
  </w:num>
  <w:num w:numId="7" w16cid:durableId="1849908309">
    <w:abstractNumId w:val="5"/>
  </w:num>
  <w:num w:numId="8" w16cid:durableId="2027292791">
    <w:abstractNumId w:val="8"/>
  </w:num>
  <w:num w:numId="9" w16cid:durableId="2145812099">
    <w:abstractNumId w:val="9"/>
  </w:num>
  <w:num w:numId="10" w16cid:durableId="974913734">
    <w:abstractNumId w:val="0"/>
  </w:num>
  <w:num w:numId="11" w16cid:durableId="2043943339">
    <w:abstractNumId w:val="15"/>
  </w:num>
  <w:num w:numId="12" w16cid:durableId="1610966909">
    <w:abstractNumId w:val="17"/>
  </w:num>
  <w:num w:numId="13" w16cid:durableId="47339972">
    <w:abstractNumId w:val="14"/>
  </w:num>
  <w:num w:numId="14" w16cid:durableId="1956524960">
    <w:abstractNumId w:val="13"/>
  </w:num>
  <w:num w:numId="15" w16cid:durableId="2072456705">
    <w:abstractNumId w:val="3"/>
  </w:num>
  <w:num w:numId="16" w16cid:durableId="684284072">
    <w:abstractNumId w:val="11"/>
  </w:num>
  <w:num w:numId="17" w16cid:durableId="559288896">
    <w:abstractNumId w:val="10"/>
  </w:num>
  <w:num w:numId="18" w16cid:durableId="580333674">
    <w:abstractNumId w:val="2"/>
  </w:num>
  <w:num w:numId="19" w16cid:durableId="162306936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6B"/>
    <w:rsid w:val="00016DB4"/>
    <w:rsid w:val="000228BE"/>
    <w:rsid w:val="00031D8D"/>
    <w:rsid w:val="0005475F"/>
    <w:rsid w:val="000564AC"/>
    <w:rsid w:val="00064BCA"/>
    <w:rsid w:val="00076DF3"/>
    <w:rsid w:val="0009090D"/>
    <w:rsid w:val="000924B0"/>
    <w:rsid w:val="000D2260"/>
    <w:rsid w:val="000E3162"/>
    <w:rsid w:val="000E57AF"/>
    <w:rsid w:val="000F0C5C"/>
    <w:rsid w:val="00110973"/>
    <w:rsid w:val="0012428B"/>
    <w:rsid w:val="00142355"/>
    <w:rsid w:val="0014327C"/>
    <w:rsid w:val="001442E9"/>
    <w:rsid w:val="00191075"/>
    <w:rsid w:val="00193A17"/>
    <w:rsid w:val="001B5135"/>
    <w:rsid w:val="001B5C8A"/>
    <w:rsid w:val="001C07F3"/>
    <w:rsid w:val="001C406B"/>
    <w:rsid w:val="001E031A"/>
    <w:rsid w:val="001F4A59"/>
    <w:rsid w:val="002236C5"/>
    <w:rsid w:val="00257659"/>
    <w:rsid w:val="0027641E"/>
    <w:rsid w:val="00282DEE"/>
    <w:rsid w:val="0029678D"/>
    <w:rsid w:val="002A5664"/>
    <w:rsid w:val="002B1639"/>
    <w:rsid w:val="002B6B59"/>
    <w:rsid w:val="002E117C"/>
    <w:rsid w:val="002E44D0"/>
    <w:rsid w:val="002E4962"/>
    <w:rsid w:val="0030274B"/>
    <w:rsid w:val="003112BC"/>
    <w:rsid w:val="0033068B"/>
    <w:rsid w:val="00337EE7"/>
    <w:rsid w:val="00347C6E"/>
    <w:rsid w:val="00360E73"/>
    <w:rsid w:val="00367034"/>
    <w:rsid w:val="00367306"/>
    <w:rsid w:val="003816FA"/>
    <w:rsid w:val="003A471E"/>
    <w:rsid w:val="003D3888"/>
    <w:rsid w:val="00404A69"/>
    <w:rsid w:val="00422D06"/>
    <w:rsid w:val="004258B0"/>
    <w:rsid w:val="00437505"/>
    <w:rsid w:val="004408F5"/>
    <w:rsid w:val="0047212D"/>
    <w:rsid w:val="00477305"/>
    <w:rsid w:val="0048496B"/>
    <w:rsid w:val="004A39C7"/>
    <w:rsid w:val="004B47C7"/>
    <w:rsid w:val="004B6E9D"/>
    <w:rsid w:val="004C4430"/>
    <w:rsid w:val="004E515E"/>
    <w:rsid w:val="004F5C72"/>
    <w:rsid w:val="00500EBE"/>
    <w:rsid w:val="00501033"/>
    <w:rsid w:val="00512638"/>
    <w:rsid w:val="00523AC7"/>
    <w:rsid w:val="00567F39"/>
    <w:rsid w:val="005C430A"/>
    <w:rsid w:val="00620B52"/>
    <w:rsid w:val="00631400"/>
    <w:rsid w:val="006400E0"/>
    <w:rsid w:val="00641049"/>
    <w:rsid w:val="00646531"/>
    <w:rsid w:val="00654DE5"/>
    <w:rsid w:val="006577CB"/>
    <w:rsid w:val="00681094"/>
    <w:rsid w:val="006A1D78"/>
    <w:rsid w:val="006D4200"/>
    <w:rsid w:val="006D675A"/>
    <w:rsid w:val="006F1A98"/>
    <w:rsid w:val="00706E45"/>
    <w:rsid w:val="007364F6"/>
    <w:rsid w:val="00751087"/>
    <w:rsid w:val="00753DCD"/>
    <w:rsid w:val="00757C8A"/>
    <w:rsid w:val="00767D38"/>
    <w:rsid w:val="0077596B"/>
    <w:rsid w:val="007820E1"/>
    <w:rsid w:val="007B4631"/>
    <w:rsid w:val="007B5F28"/>
    <w:rsid w:val="007C3F5C"/>
    <w:rsid w:val="007C7AD8"/>
    <w:rsid w:val="007D56B0"/>
    <w:rsid w:val="007E499C"/>
    <w:rsid w:val="0080452A"/>
    <w:rsid w:val="00815C1D"/>
    <w:rsid w:val="00824B6B"/>
    <w:rsid w:val="00825C85"/>
    <w:rsid w:val="00840F20"/>
    <w:rsid w:val="00872F80"/>
    <w:rsid w:val="0087453E"/>
    <w:rsid w:val="00874DF1"/>
    <w:rsid w:val="008A5D3F"/>
    <w:rsid w:val="008B1BF5"/>
    <w:rsid w:val="008C00B4"/>
    <w:rsid w:val="008C08ED"/>
    <w:rsid w:val="008C268C"/>
    <w:rsid w:val="008D1C20"/>
    <w:rsid w:val="008D25AC"/>
    <w:rsid w:val="008E29DA"/>
    <w:rsid w:val="008F61D3"/>
    <w:rsid w:val="0090094D"/>
    <w:rsid w:val="009350C8"/>
    <w:rsid w:val="0098396E"/>
    <w:rsid w:val="009A6638"/>
    <w:rsid w:val="009D27C8"/>
    <w:rsid w:val="009D5DFE"/>
    <w:rsid w:val="009D6589"/>
    <w:rsid w:val="009E4824"/>
    <w:rsid w:val="00A01E49"/>
    <w:rsid w:val="00A03524"/>
    <w:rsid w:val="00A038EF"/>
    <w:rsid w:val="00A05E11"/>
    <w:rsid w:val="00A074A5"/>
    <w:rsid w:val="00A11CAE"/>
    <w:rsid w:val="00A14295"/>
    <w:rsid w:val="00A43E1D"/>
    <w:rsid w:val="00A6053F"/>
    <w:rsid w:val="00A67C66"/>
    <w:rsid w:val="00A75444"/>
    <w:rsid w:val="00A83288"/>
    <w:rsid w:val="00AA1347"/>
    <w:rsid w:val="00AB1266"/>
    <w:rsid w:val="00AD3761"/>
    <w:rsid w:val="00AE2EAA"/>
    <w:rsid w:val="00AE3FAD"/>
    <w:rsid w:val="00B01D8A"/>
    <w:rsid w:val="00B437FA"/>
    <w:rsid w:val="00B71ABA"/>
    <w:rsid w:val="00B83100"/>
    <w:rsid w:val="00B900F8"/>
    <w:rsid w:val="00BC3A7A"/>
    <w:rsid w:val="00BC5802"/>
    <w:rsid w:val="00C000D8"/>
    <w:rsid w:val="00C0108A"/>
    <w:rsid w:val="00C11C29"/>
    <w:rsid w:val="00C249FD"/>
    <w:rsid w:val="00C27902"/>
    <w:rsid w:val="00C30AA9"/>
    <w:rsid w:val="00C35316"/>
    <w:rsid w:val="00C52973"/>
    <w:rsid w:val="00C533EE"/>
    <w:rsid w:val="00C53B15"/>
    <w:rsid w:val="00C72B9A"/>
    <w:rsid w:val="00C74699"/>
    <w:rsid w:val="00C802DC"/>
    <w:rsid w:val="00C85940"/>
    <w:rsid w:val="00C958F0"/>
    <w:rsid w:val="00CB17C0"/>
    <w:rsid w:val="00CB19DA"/>
    <w:rsid w:val="00CC0C3A"/>
    <w:rsid w:val="00CC11F9"/>
    <w:rsid w:val="00CC2102"/>
    <w:rsid w:val="00CE2CCD"/>
    <w:rsid w:val="00CE2CEC"/>
    <w:rsid w:val="00D1264A"/>
    <w:rsid w:val="00D170E9"/>
    <w:rsid w:val="00D22701"/>
    <w:rsid w:val="00D4334E"/>
    <w:rsid w:val="00D71009"/>
    <w:rsid w:val="00D847C5"/>
    <w:rsid w:val="00D95B7D"/>
    <w:rsid w:val="00DA00B8"/>
    <w:rsid w:val="00DC5662"/>
    <w:rsid w:val="00DC5B76"/>
    <w:rsid w:val="00DF4FC6"/>
    <w:rsid w:val="00E20AD3"/>
    <w:rsid w:val="00E328D2"/>
    <w:rsid w:val="00E37256"/>
    <w:rsid w:val="00E43A1D"/>
    <w:rsid w:val="00E46AC9"/>
    <w:rsid w:val="00E67866"/>
    <w:rsid w:val="00E913A0"/>
    <w:rsid w:val="00E96658"/>
    <w:rsid w:val="00EB41F3"/>
    <w:rsid w:val="00ED745D"/>
    <w:rsid w:val="00EE74DE"/>
    <w:rsid w:val="00EF7F1F"/>
    <w:rsid w:val="00F140EA"/>
    <w:rsid w:val="00F31956"/>
    <w:rsid w:val="00F4149F"/>
    <w:rsid w:val="00F4341D"/>
    <w:rsid w:val="00F720A5"/>
    <w:rsid w:val="00FA591A"/>
    <w:rsid w:val="00FB1039"/>
    <w:rsid w:val="00FC1D0F"/>
    <w:rsid w:val="00FC3AA6"/>
    <w:rsid w:val="00FD3EBE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86845"/>
  <w15:docId w15:val="{3755E655-15CB-4763-BB28-86ED2D8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745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locked/>
    <w:rsid w:val="002E44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3816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3816FA"/>
    <w:rPr>
      <w:rFonts w:ascii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0"/>
    <w:link w:val="a5"/>
    <w:uiPriority w:val="99"/>
    <w:qFormat/>
    <w:rsid w:val="00824B6B"/>
    <w:pPr>
      <w:ind w:left="720"/>
    </w:pPr>
    <w:rPr>
      <w:rFonts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824B6B"/>
    <w:rPr>
      <w:rFonts w:ascii="Calibri" w:hAnsi="Calibri" w:cs="Calibri"/>
    </w:rPr>
  </w:style>
  <w:style w:type="table" w:styleId="a6">
    <w:name w:val="Table Grid"/>
    <w:basedOn w:val="a2"/>
    <w:uiPriority w:val="59"/>
    <w:rsid w:val="00824B6B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99"/>
    <w:qFormat/>
    <w:rsid w:val="00824B6B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basedOn w:val="a1"/>
    <w:link w:val="a7"/>
    <w:uiPriority w:val="99"/>
    <w:locked/>
    <w:rsid w:val="00824B6B"/>
    <w:rPr>
      <w:rFonts w:cs="Calibri"/>
      <w:sz w:val="22"/>
      <w:szCs w:val="22"/>
      <w:lang w:val="ru-RU" w:eastAsia="en-US" w:bidi="ar-SA"/>
    </w:rPr>
  </w:style>
  <w:style w:type="character" w:customStyle="1" w:styleId="4">
    <w:name w:val="Подпись к таблице4"/>
    <w:basedOn w:val="a1"/>
    <w:uiPriority w:val="99"/>
    <w:rsid w:val="00824B6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1">
    <w:name w:val="Подпись к таблице3"/>
    <w:basedOn w:val="a1"/>
    <w:uiPriority w:val="99"/>
    <w:rsid w:val="00824B6B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styleId="a9">
    <w:name w:val="Hyperlink"/>
    <w:basedOn w:val="a1"/>
    <w:uiPriority w:val="99"/>
    <w:rsid w:val="00824B6B"/>
    <w:rPr>
      <w:color w:val="0000FF"/>
      <w:u w:val="single"/>
    </w:rPr>
  </w:style>
  <w:style w:type="paragraph" w:styleId="aa">
    <w:name w:val="Normal (Web)"/>
    <w:basedOn w:val="a0"/>
    <w:uiPriority w:val="99"/>
    <w:rsid w:val="00824B6B"/>
    <w:pPr>
      <w:spacing w:before="280" w:after="280" w:line="240" w:lineRule="auto"/>
    </w:pPr>
    <w:rPr>
      <w:rFonts w:cs="Times New Roman"/>
      <w:color w:val="000000"/>
      <w:sz w:val="24"/>
      <w:szCs w:val="24"/>
      <w:lang w:eastAsia="ar-SA"/>
    </w:rPr>
  </w:style>
  <w:style w:type="character" w:styleId="ab">
    <w:name w:val="Strong"/>
    <w:basedOn w:val="a1"/>
    <w:uiPriority w:val="99"/>
    <w:qFormat/>
    <w:rsid w:val="00824B6B"/>
    <w:rPr>
      <w:b/>
      <w:bCs/>
    </w:rPr>
  </w:style>
  <w:style w:type="character" w:customStyle="1" w:styleId="ac">
    <w:name w:val="Основной текст_"/>
    <w:basedOn w:val="a1"/>
    <w:link w:val="21"/>
    <w:locked/>
    <w:rsid w:val="00C529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0"/>
    <w:link w:val="ac"/>
    <w:rsid w:val="00C52973"/>
    <w:pPr>
      <w:shd w:val="clear" w:color="auto" w:fill="FFFFFF"/>
      <w:spacing w:after="60" w:line="227" w:lineRule="exact"/>
      <w:ind w:hanging="220"/>
      <w:jc w:val="center"/>
    </w:pPr>
    <w:rPr>
      <w:rFonts w:cs="Times New Roman"/>
      <w:sz w:val="19"/>
      <w:szCs w:val="19"/>
    </w:rPr>
  </w:style>
  <w:style w:type="character" w:customStyle="1" w:styleId="ad">
    <w:name w:val="Основной текст + Курсив"/>
    <w:basedOn w:val="ac"/>
    <w:uiPriority w:val="99"/>
    <w:rsid w:val="00C5297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styleId="ae">
    <w:name w:val="Balloon Text"/>
    <w:basedOn w:val="a0"/>
    <w:link w:val="af"/>
    <w:uiPriority w:val="99"/>
    <w:semiHidden/>
    <w:rsid w:val="00C8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C85940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1"/>
    <w:link w:val="70"/>
    <w:uiPriority w:val="99"/>
    <w:locked/>
    <w:rsid w:val="00874DF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874DF1"/>
    <w:pPr>
      <w:shd w:val="clear" w:color="auto" w:fill="FFFFFF"/>
      <w:spacing w:after="300" w:line="240" w:lineRule="atLeast"/>
      <w:jc w:val="center"/>
    </w:pPr>
    <w:rPr>
      <w:rFonts w:cs="Times New Roman"/>
      <w:sz w:val="19"/>
      <w:szCs w:val="19"/>
    </w:rPr>
  </w:style>
  <w:style w:type="character" w:customStyle="1" w:styleId="10">
    <w:name w:val="Основной текст (10)_"/>
    <w:basedOn w:val="a1"/>
    <w:link w:val="100"/>
    <w:uiPriority w:val="99"/>
    <w:locked/>
    <w:rsid w:val="00874DF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0"/>
    <w:link w:val="10"/>
    <w:uiPriority w:val="99"/>
    <w:rsid w:val="00874DF1"/>
    <w:pPr>
      <w:shd w:val="clear" w:color="auto" w:fill="FFFFFF"/>
      <w:spacing w:after="0" w:line="240" w:lineRule="atLeast"/>
    </w:pPr>
    <w:rPr>
      <w:rFonts w:cs="Times New Roman"/>
      <w:sz w:val="18"/>
      <w:szCs w:val="18"/>
    </w:rPr>
  </w:style>
  <w:style w:type="character" w:customStyle="1" w:styleId="71">
    <w:name w:val="Заголовок №7_"/>
    <w:basedOn w:val="a1"/>
    <w:link w:val="72"/>
    <w:uiPriority w:val="99"/>
    <w:locked/>
    <w:rsid w:val="00AE2EAA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72">
    <w:name w:val="Заголовок №7"/>
    <w:basedOn w:val="a0"/>
    <w:link w:val="71"/>
    <w:uiPriority w:val="99"/>
    <w:rsid w:val="00AE2EAA"/>
    <w:pPr>
      <w:shd w:val="clear" w:color="auto" w:fill="FFFFFF"/>
      <w:spacing w:before="180" w:after="0" w:line="223" w:lineRule="exact"/>
      <w:outlineLvl w:val="6"/>
    </w:pPr>
    <w:rPr>
      <w:rFonts w:cs="Times New Roman"/>
      <w:spacing w:val="-10"/>
      <w:sz w:val="21"/>
      <w:szCs w:val="21"/>
    </w:rPr>
  </w:style>
  <w:style w:type="character" w:customStyle="1" w:styleId="101">
    <w:name w:val="Основной текст + 10"/>
    <w:aliases w:val="5 pt,Полужирный,Интервал 0 pt"/>
    <w:basedOn w:val="ac"/>
    <w:uiPriority w:val="99"/>
    <w:rsid w:val="00AE2EAA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table" w:customStyle="1" w:styleId="11">
    <w:name w:val="Сетка таблицы11"/>
    <w:uiPriority w:val="99"/>
    <w:rsid w:val="000228B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0"/>
    <w:uiPriority w:val="99"/>
    <w:rsid w:val="000228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0">
    <w:name w:val="footnote reference"/>
    <w:basedOn w:val="a1"/>
    <w:uiPriority w:val="99"/>
    <w:semiHidden/>
    <w:rsid w:val="003816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816F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footnote text"/>
    <w:aliases w:val="Знак6,F1"/>
    <w:basedOn w:val="a0"/>
    <w:link w:val="af2"/>
    <w:uiPriority w:val="99"/>
    <w:semiHidden/>
    <w:rsid w:val="003816F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1"/>
    <w:link w:val="af1"/>
    <w:uiPriority w:val="99"/>
    <w:locked/>
    <w:rsid w:val="003816FA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a"/>
    <w:link w:val="af3"/>
    <w:uiPriority w:val="99"/>
    <w:qFormat/>
    <w:rsid w:val="003816FA"/>
    <w:pPr>
      <w:numPr>
        <w:numId w:val="2"/>
      </w:numPr>
      <w:spacing w:before="0" w:after="0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f3">
    <w:name w:val="НОМЕРА Знак"/>
    <w:link w:val="a"/>
    <w:uiPriority w:val="99"/>
    <w:locked/>
    <w:rsid w:val="003816FA"/>
    <w:rPr>
      <w:rFonts w:ascii="Arial Narrow" w:hAnsi="Arial Narrow"/>
      <w:sz w:val="18"/>
      <w:szCs w:val="18"/>
      <w:lang w:eastAsia="ar-SA"/>
    </w:rPr>
  </w:style>
  <w:style w:type="paragraph" w:customStyle="1" w:styleId="Style3">
    <w:name w:val="Style3"/>
    <w:basedOn w:val="a0"/>
    <w:uiPriority w:val="99"/>
    <w:rsid w:val="004258B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cs="Times New Roman"/>
      <w:sz w:val="24"/>
      <w:szCs w:val="24"/>
    </w:rPr>
  </w:style>
  <w:style w:type="character" w:customStyle="1" w:styleId="FontStyle51">
    <w:name w:val="Font Style51"/>
    <w:uiPriority w:val="99"/>
    <w:rsid w:val="004258B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258B0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Subtitle"/>
    <w:basedOn w:val="a0"/>
    <w:next w:val="a0"/>
    <w:link w:val="af5"/>
    <w:qFormat/>
    <w:rsid w:val="00C30AA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locked/>
    <w:rsid w:val="00C30AA9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Style19">
    <w:name w:val="Style19"/>
    <w:basedOn w:val="a0"/>
    <w:uiPriority w:val="99"/>
    <w:rsid w:val="00E913A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2E44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09090D"/>
    <w:rPr>
      <w:rFonts w:cs="Calibri"/>
      <w:sz w:val="22"/>
      <w:szCs w:val="22"/>
      <w:lang w:eastAsia="en-US"/>
    </w:rPr>
  </w:style>
  <w:style w:type="paragraph" w:styleId="af6">
    <w:name w:val="header"/>
    <w:basedOn w:val="a0"/>
    <w:link w:val="af7"/>
    <w:uiPriority w:val="99"/>
    <w:unhideWhenUsed/>
    <w:rsid w:val="004B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B6E9D"/>
    <w:rPr>
      <w:rFonts w:cs="Calibri"/>
      <w:sz w:val="22"/>
      <w:szCs w:val="22"/>
    </w:rPr>
  </w:style>
  <w:style w:type="paragraph" w:styleId="af8">
    <w:name w:val="footer"/>
    <w:basedOn w:val="a0"/>
    <w:link w:val="af9"/>
    <w:uiPriority w:val="99"/>
    <w:unhideWhenUsed/>
    <w:rsid w:val="004B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B6E9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iezientatsiia-viektory.html" TargetMode="External"/><Relationship Id="rId13" Type="http://schemas.openxmlformats.org/officeDocument/2006/relationships/hyperlink" Target="https://resh.edu.ru/subject/lesson/2509/start/" TargetMode="External"/><Relationship Id="rId18" Type="http://schemas.openxmlformats.org/officeDocument/2006/relationships/hyperlink" Target="https://yandex.ru/video/preview/?text=%D0%B4%D0%BB%D0%B8%D0%BD%D0%B0%20%D0%BE%D0%BA%D1%80%D1%83%D0%B6%D0%BD%D0%BE%D1%81%D1%82%D0%B8%20%D0%B2%D0%B8%D0%B4%D0%B5%D0%BE%D1%83%D1%80%D0%BE%D0%BA%209%20%D0%BA%D0%BB%D0%B0%D1%81%D1%81&amp;path=wizard&amp;parent-reqid=1645911917594339-4726894505550571256-sas6-5257-7ad-sas-l7-balancer-8080-BAL-9086&amp;wiz_type=vital&amp;filmId=160340088492682206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780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508/start/" TargetMode="External"/><Relationship Id="rId17" Type="http://schemas.openxmlformats.org/officeDocument/2006/relationships/hyperlink" Target="https://resh.edu.ru/subject/lesson/2037/start/" TargetMode="External"/><Relationship Id="rId25" Type="http://schemas.openxmlformats.org/officeDocument/2006/relationships/hyperlink" Target="https://infourok.ru/sbornik-zadanij-oge-2022-matematika-54332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039/start/" TargetMode="External"/><Relationship Id="rId20" Type="http://schemas.openxmlformats.org/officeDocument/2006/relationships/hyperlink" Target="https://uchitelya.com/geometriya/154572-prezentaciya-ponyatie-dvizheniya-v-geometrii-9-klas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038/start/" TargetMode="External"/><Relationship Id="rId24" Type="http://schemas.openxmlformats.org/officeDocument/2006/relationships/hyperlink" Target="https://math100.ru/oge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24-tieoriema-kosinusov.html" TargetMode="External"/><Relationship Id="rId23" Type="http://schemas.openxmlformats.org/officeDocument/2006/relationships/hyperlink" Target="https://www.time4math.ru/oge" TargetMode="External"/><Relationship Id="rId10" Type="http://schemas.openxmlformats.org/officeDocument/2006/relationships/hyperlink" Target="https://resh.edu.ru/subject/lesson/2507/start/" TargetMode="External"/><Relationship Id="rId19" Type="http://schemas.openxmlformats.org/officeDocument/2006/relationships/hyperlink" Target="https://videouroki.net/razrabotki/priezientatsiia-k-uroku-ploshchad-krugha-rieshieniie-zad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47-dieistviia-nad-viektorami.html" TargetMode="External"/><Relationship Id="rId14" Type="http://schemas.openxmlformats.org/officeDocument/2006/relationships/hyperlink" Target="https://www.youtube.com/watch?v=DUIrirfBJXM" TargetMode="External"/><Relationship Id="rId22" Type="http://schemas.openxmlformats.org/officeDocument/2006/relationships/hyperlink" Target="https://resh.edu.ru/subject/lesson/2031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D186-0E26-4A6F-A9B7-BA3608D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98</cp:revision>
  <cp:lastPrinted>2022-09-16T10:20:00Z</cp:lastPrinted>
  <dcterms:created xsi:type="dcterms:W3CDTF">2016-09-11T17:52:00Z</dcterms:created>
  <dcterms:modified xsi:type="dcterms:W3CDTF">2023-10-12T19:36:00Z</dcterms:modified>
</cp:coreProperties>
</file>