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D7" w:rsidRPr="001E068B" w:rsidRDefault="001579D7" w:rsidP="001579D7">
      <w:pPr>
        <w:jc w:val="both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План педагогического совета</w:t>
      </w:r>
    </w:p>
    <w:p w:rsidR="001579D7" w:rsidRPr="001E068B" w:rsidRDefault="001579D7" w:rsidP="001579D7">
      <w:pPr>
        <w:jc w:val="both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«Использование в образовательном процессе интерактивных средств обучения – путь к повышению мотивации обучающихся»</w:t>
      </w:r>
    </w:p>
    <w:p w:rsidR="001579D7" w:rsidRPr="001E068B" w:rsidRDefault="001579D7" w:rsidP="001579D7">
      <w:pPr>
        <w:jc w:val="both"/>
        <w:rPr>
          <w:rFonts w:ascii="Times New Roman" w:hAnsi="Times New Roman"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 xml:space="preserve">Цель: </w:t>
      </w:r>
      <w:r w:rsidRPr="001E068B">
        <w:rPr>
          <w:rFonts w:ascii="Times New Roman" w:hAnsi="Times New Roman"/>
          <w:sz w:val="28"/>
          <w:szCs w:val="28"/>
        </w:rPr>
        <w:t>знакомство педагогов с ролью интерактивных средств обучения в повышении мотивации обучающихся</w:t>
      </w:r>
    </w:p>
    <w:p w:rsidR="001579D7" w:rsidRPr="001E068B" w:rsidRDefault="001579D7" w:rsidP="001579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Введение в тему педсовета. (Скобелева Л.А.)</w:t>
      </w:r>
    </w:p>
    <w:p w:rsidR="001579D7" w:rsidRPr="001E068B" w:rsidRDefault="001579D7" w:rsidP="001579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68B">
        <w:rPr>
          <w:rFonts w:ascii="Times New Roman" w:hAnsi="Times New Roman"/>
          <w:b/>
          <w:sz w:val="28"/>
          <w:szCs w:val="28"/>
        </w:rPr>
        <w:t>Интерактивные средства обучения в современном образовательном процессе (Вахрамеева Е.Н.)</w:t>
      </w:r>
    </w:p>
    <w:p w:rsidR="001579D7" w:rsidRPr="001E068B" w:rsidRDefault="001579D7" w:rsidP="001579D7">
      <w:pPr>
        <w:pStyle w:val="a6"/>
        <w:jc w:val="both"/>
        <w:rPr>
          <w:sz w:val="28"/>
          <w:szCs w:val="28"/>
        </w:rPr>
      </w:pPr>
      <w:r w:rsidRPr="001E068B">
        <w:rPr>
          <w:sz w:val="28"/>
          <w:szCs w:val="28"/>
        </w:rPr>
        <w:t xml:space="preserve">Общеобразовательная школа сегодня немыслима без разнообразного и широкого применения технических средств обучения. Такие средства обучения обладают большой информативностью, достоверностью, позволяют проникнуть в глубину изучаемых явлений и процессов, повышают наглядность обучения, способствуют интенсификации учебно-воспитательного процесса, усиливают эмоциональность восприятия учебного материала. </w:t>
      </w:r>
    </w:p>
    <w:p w:rsidR="001579D7" w:rsidRPr="001E068B" w:rsidRDefault="001579D7" w:rsidP="001579D7">
      <w:pPr>
        <w:pStyle w:val="a4"/>
        <w:jc w:val="both"/>
        <w:rPr>
          <w:sz w:val="28"/>
          <w:szCs w:val="28"/>
        </w:rPr>
      </w:pPr>
      <w:r w:rsidRPr="001E068B">
        <w:rPr>
          <w:sz w:val="28"/>
          <w:szCs w:val="28"/>
        </w:rPr>
        <w:t xml:space="preserve">В концепции о «модернизации школьного процесса обучения» чётко выделена задача школы на современном этапе – помочь ученику как личности адаптироваться в окружающем мире. Современное состояние обучения требует поиска новых путей, новых педагогических технологий. Одним из таких  новых подходов является интерактивный режим обучения. </w:t>
      </w:r>
    </w:p>
    <w:p w:rsidR="001579D7" w:rsidRPr="001E068B" w:rsidRDefault="001579D7" w:rsidP="001579D7">
      <w:pPr>
        <w:pStyle w:val="a4"/>
        <w:jc w:val="both"/>
        <w:rPr>
          <w:sz w:val="28"/>
          <w:szCs w:val="28"/>
        </w:rPr>
      </w:pPr>
      <w:r w:rsidRPr="001E068B">
        <w:rPr>
          <w:sz w:val="28"/>
          <w:szCs w:val="28"/>
        </w:rPr>
        <w:t xml:space="preserve">Интерактивное обучение (от англ. </w:t>
      </w:r>
      <w:proofErr w:type="spellStart"/>
      <w:r w:rsidRPr="001E068B">
        <w:rPr>
          <w:sz w:val="28"/>
          <w:szCs w:val="28"/>
        </w:rPr>
        <w:t>interation</w:t>
      </w:r>
      <w:proofErr w:type="spellEnd"/>
      <w:r w:rsidRPr="001E068B">
        <w:rPr>
          <w:sz w:val="28"/>
          <w:szCs w:val="28"/>
        </w:rPr>
        <w:t xml:space="preserve"> - взаимодействие), обучение, построенное на взаимодействии учащегося с учебным окружением, учебной средой, которая служит областью осваиваемого опыта. Суть этого обучения состоит в том, что учебный процесс организован таким образом, что  все учащиеся оказываются вовлеченными в процесс познания. Каждый из них вносит свой особенный личный вклад, идет обмен знаниями, идеями, методами деятельности. Это происходит  в атмосфере доброжелательности, взаимной поддержки, что позволяет не только получать новое знание, но и развивать  познавательную деятельность, Учащийся становится полноправным участником учебного процесса, его опыт служит основным источником учебного познания. </w:t>
      </w:r>
    </w:p>
    <w:p w:rsidR="001579D7" w:rsidRPr="001E068B" w:rsidRDefault="001579D7" w:rsidP="001579D7">
      <w:pPr>
        <w:pStyle w:val="a4"/>
        <w:jc w:val="both"/>
        <w:rPr>
          <w:sz w:val="28"/>
          <w:szCs w:val="28"/>
        </w:rPr>
      </w:pPr>
      <w:r w:rsidRPr="001E068B">
        <w:rPr>
          <w:sz w:val="28"/>
          <w:szCs w:val="28"/>
        </w:rPr>
        <w:t xml:space="preserve"> Главной отличительной чертой интерактивных методов обучения является инициативность учащихся в учебном процессе, которую стимулирует педагог. Педагог не даёт готовых знаний, но побуждает участников к самостоятельному поиску. По сравнению с традиционным обучением в интерактивном обучении меняется взаимодействие педагога и учащегося: активность педагога уступает место активности учащихся, а задачей педагога становится создание условий для их инициативы. Педагог отказывается от роли своеобразного фильтра, пропускающего через себя учебную информацию, и выполняет функцию помощника в работе, одного из источников информации.</w:t>
      </w:r>
    </w:p>
    <w:p w:rsidR="001579D7" w:rsidRPr="001E068B" w:rsidRDefault="001579D7" w:rsidP="001579D7">
      <w:pPr>
        <w:pStyle w:val="a4"/>
        <w:jc w:val="both"/>
        <w:rPr>
          <w:sz w:val="28"/>
          <w:szCs w:val="28"/>
        </w:rPr>
      </w:pPr>
      <w:r w:rsidRPr="001E068B">
        <w:rPr>
          <w:sz w:val="28"/>
          <w:szCs w:val="28"/>
        </w:rPr>
        <w:lastRenderedPageBreak/>
        <w:t>Содержание образования обогащается новыми процессуальными умениями, развитием способностей оперировать информацией, творчески решать педагогические проблемы с акцентом на индивидуализацию образовательных программ.</w:t>
      </w:r>
    </w:p>
    <w:p w:rsidR="001579D7" w:rsidRPr="001E068B" w:rsidRDefault="001579D7" w:rsidP="001579D7">
      <w:pPr>
        <w:pStyle w:val="a6"/>
        <w:jc w:val="both"/>
        <w:rPr>
          <w:sz w:val="28"/>
          <w:szCs w:val="28"/>
        </w:rPr>
      </w:pPr>
      <w:r w:rsidRPr="001E068B">
        <w:rPr>
          <w:sz w:val="28"/>
          <w:szCs w:val="28"/>
        </w:rPr>
        <w:t>Еще недавно решить эти задачи не представлялось возможным в силу отсутствия реальных условий для их выполнения при традиционном подходе к образованию и традиционных средствах обучения,  в большей степени ориентированных на классно-урочную систему занятий. Достичь цели образования помогут новые  информационные технологии.  Возрастает роль и значимость информации как важнейшего фактора, определяющего характер и направленность развития педагогического процесса. Современный учитель в своей профессиональной образовательной деятельности использует различные современные интерактивные средства обучения.</w:t>
      </w:r>
    </w:p>
    <w:p w:rsidR="001579D7" w:rsidRPr="001E068B" w:rsidRDefault="001579D7" w:rsidP="001579D7">
      <w:pPr>
        <w:pStyle w:val="a4"/>
        <w:jc w:val="both"/>
        <w:rPr>
          <w:sz w:val="28"/>
          <w:szCs w:val="28"/>
        </w:rPr>
      </w:pPr>
      <w:r w:rsidRPr="001E068B">
        <w:rPr>
          <w:sz w:val="28"/>
          <w:szCs w:val="28"/>
        </w:rPr>
        <w:t xml:space="preserve"> По данным исследований, в памяти человека остается ¼  часть услышанного материала,  1/3 часть увиденного, ½  часть увиденного и услышанного, ¾ части материала, если ученик привлечен в активные действия в процессе обучения. Поскольку наглядно-образные компоненты мышления играют исключительно важную роль в жизни человек, то использование компьютера  в изучении математики оказывается чрезвычайно эффективным. Компьютерная графика позволяет детям незаметно усваивать учебный материал, манипулируя различными объектами на экране дисплея, меняя скорость их движения, размер, цвет и т.д. </w:t>
      </w:r>
    </w:p>
    <w:p w:rsidR="001579D7" w:rsidRPr="001E068B" w:rsidRDefault="001579D7" w:rsidP="001579D7">
      <w:pPr>
        <w:pStyle w:val="a4"/>
        <w:jc w:val="both"/>
        <w:rPr>
          <w:sz w:val="28"/>
          <w:szCs w:val="28"/>
        </w:rPr>
      </w:pPr>
      <w:r w:rsidRPr="001E068B">
        <w:rPr>
          <w:sz w:val="28"/>
          <w:szCs w:val="28"/>
        </w:rPr>
        <w:t xml:space="preserve">Компьютер позволяет создать условия для повышения процесса обучения. </w:t>
      </w:r>
    </w:p>
    <w:p w:rsidR="001579D7" w:rsidRPr="001E068B" w:rsidRDefault="001579D7" w:rsidP="001579D7">
      <w:pPr>
        <w:pStyle w:val="a4"/>
        <w:jc w:val="both"/>
        <w:rPr>
          <w:sz w:val="28"/>
          <w:szCs w:val="28"/>
        </w:rPr>
      </w:pPr>
      <w:r w:rsidRPr="001E068B">
        <w:rPr>
          <w:sz w:val="28"/>
          <w:szCs w:val="28"/>
        </w:rPr>
        <w:t xml:space="preserve">Его можно использовать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обучения, сотрудничающего коллектива. </w:t>
      </w:r>
    </w:p>
    <w:p w:rsidR="001579D7" w:rsidRPr="001E068B" w:rsidRDefault="001579D7" w:rsidP="001579D7">
      <w:pPr>
        <w:pStyle w:val="a4"/>
        <w:jc w:val="both"/>
        <w:rPr>
          <w:sz w:val="28"/>
          <w:szCs w:val="28"/>
        </w:rPr>
      </w:pPr>
      <w:proofErr w:type="gramStart"/>
      <w:r w:rsidRPr="001E068B">
        <w:rPr>
          <w:sz w:val="28"/>
          <w:szCs w:val="28"/>
        </w:rPr>
        <w:t>Компьютер позволяет усилить мотивацию учения путем активного диалога ученика с компьютером, разнообразием и красочностью информации  (текст + звук + видео + цвет), путем ориентации учения на успех (позволяет довести решение любой задачи, опираясь на необходимую помощь), используя игровой фон общения человека с машиной и что немаловажно - выдержкой, спокойствием и дружественностью машины по отношению к ученику.</w:t>
      </w:r>
      <w:proofErr w:type="gramEnd"/>
      <w:r w:rsidRPr="001E068B">
        <w:rPr>
          <w:sz w:val="28"/>
          <w:szCs w:val="28"/>
        </w:rPr>
        <w:t xml:space="preserve"> В настоящее время аппаратное и программное  обеспечение компьютера достигло такого уровня, что стало возможным реализовать на его основе электронный учебник, имеющий целый ряд преимуществ перед печатным изделием. </w:t>
      </w:r>
    </w:p>
    <w:p w:rsidR="001579D7" w:rsidRPr="001E068B" w:rsidRDefault="001579D7" w:rsidP="001579D7">
      <w:pPr>
        <w:jc w:val="both"/>
        <w:rPr>
          <w:rFonts w:ascii="Times New Roman" w:hAnsi="Times New Roman"/>
          <w:sz w:val="28"/>
          <w:szCs w:val="28"/>
        </w:rPr>
      </w:pPr>
      <w:r w:rsidRPr="001E068B">
        <w:rPr>
          <w:rFonts w:ascii="Times New Roman" w:hAnsi="Times New Roman"/>
          <w:sz w:val="28"/>
          <w:szCs w:val="28"/>
        </w:rPr>
        <w:t xml:space="preserve">Появившиеся в школах  интерактивные доски способны оказать большую помощь в организации процесса обучения, при проведении учебных занятий. </w:t>
      </w:r>
    </w:p>
    <w:p w:rsidR="001579D7" w:rsidRPr="001E068B" w:rsidRDefault="001579D7" w:rsidP="001579D7">
      <w:pPr>
        <w:pStyle w:val="a4"/>
        <w:jc w:val="both"/>
        <w:rPr>
          <w:sz w:val="28"/>
          <w:szCs w:val="28"/>
        </w:rPr>
      </w:pPr>
      <w:r w:rsidRPr="001E068B">
        <w:rPr>
          <w:sz w:val="28"/>
          <w:szCs w:val="28"/>
        </w:rPr>
        <w:t xml:space="preserve">Работа с данным учебным оборудованием и его широким спектром возможностей повышает у учащихся интерес к предмету, даёт возможность </w:t>
      </w:r>
      <w:r w:rsidRPr="001E068B">
        <w:rPr>
          <w:sz w:val="28"/>
          <w:szCs w:val="28"/>
        </w:rPr>
        <w:lastRenderedPageBreak/>
        <w:t xml:space="preserve">создания интересного урока с компьютерной поддержкой, повышает наглядность и динамику процессов подачи и усвоения материала, позволяет установить мгновенную обратную связь — результат виден сразу, усвоен материал или нет. Интерактивные доски как раз соответствуют тому способу восприятия информации, которым отличается новое поколение школьников, выросшее на ТВ, компьютерах и мобильных телефонах, у которого гораздо выше потребность в темпераментной визуальной информации и зрительной стимуляции. Интерактивная доска помогает создавать нестандартные наглядные образы, необходимые для каждого этапа на конкретном уроке, </w:t>
      </w:r>
      <w:proofErr w:type="gramStart"/>
      <w:r w:rsidRPr="001E068B">
        <w:rPr>
          <w:sz w:val="28"/>
          <w:szCs w:val="28"/>
        </w:rPr>
        <w:t>которых</w:t>
      </w:r>
      <w:proofErr w:type="gramEnd"/>
      <w:r w:rsidRPr="001E068B">
        <w:rPr>
          <w:sz w:val="28"/>
          <w:szCs w:val="28"/>
        </w:rPr>
        <w:t xml:space="preserve"> нет ни в каком другом источнике. </w:t>
      </w:r>
      <w:r w:rsidRPr="001E068B">
        <w:rPr>
          <w:bCs/>
          <w:sz w:val="28"/>
          <w:szCs w:val="28"/>
        </w:rPr>
        <w:t>Использование неподвижных и подвижных иллюстраций, звуковых эффектов активизирует различные органы чувств, участвующие в восприятии нового материала.</w:t>
      </w:r>
      <w:r w:rsidRPr="001E068B">
        <w:rPr>
          <w:sz w:val="28"/>
          <w:szCs w:val="28"/>
        </w:rPr>
        <w:t xml:space="preserve"> А раз возбуждено несколько центров головного мозга, то возрастает и уровень познавательного интереса. Благодаря наглядности и интерактивности изучаемого материала, весь класс вовлекается в активную работу. </w:t>
      </w:r>
      <w:r w:rsidRPr="001E068B">
        <w:rPr>
          <w:bCs/>
          <w:sz w:val="28"/>
          <w:szCs w:val="28"/>
        </w:rPr>
        <w:t>Обостряется восприятие</w:t>
      </w:r>
      <w:r w:rsidRPr="001E068B">
        <w:rPr>
          <w:sz w:val="28"/>
          <w:szCs w:val="28"/>
        </w:rPr>
        <w:t xml:space="preserve">. Повышается концентрация внимания, улучшается понимание и запоминание материала. Урок проходит с высоким «коэффициентом полезного действия». Выполняя </w:t>
      </w:r>
      <w:r w:rsidRPr="001E068B">
        <w:rPr>
          <w:bCs/>
          <w:sz w:val="28"/>
          <w:szCs w:val="28"/>
        </w:rPr>
        <w:t>компьютерный тест на интерактивной доске</w:t>
      </w:r>
      <w:r w:rsidRPr="001E068B">
        <w:rPr>
          <w:sz w:val="28"/>
          <w:szCs w:val="28"/>
        </w:rPr>
        <w:t>, ученики с большим интересом повторяют и закрепляют изученный материал и все сразу видят результат своей работы.</w:t>
      </w:r>
    </w:p>
    <w:p w:rsidR="001579D7" w:rsidRPr="001E068B" w:rsidRDefault="001579D7" w:rsidP="001579D7">
      <w:pPr>
        <w:pStyle w:val="a4"/>
        <w:jc w:val="both"/>
        <w:rPr>
          <w:sz w:val="28"/>
          <w:szCs w:val="28"/>
        </w:rPr>
      </w:pPr>
      <w:r w:rsidRPr="001E068B">
        <w:rPr>
          <w:sz w:val="28"/>
          <w:szCs w:val="28"/>
        </w:rPr>
        <w:t>Работа с интерактивными досками существенно помогает учёбе. Для учителя интерактивная доска – это хорошее подспорье с целью повышения интереса к преподаваемому предмету, облегчения усвоения материала, а также помощь учащимся с физическими недостатками.</w:t>
      </w:r>
    </w:p>
    <w:p w:rsidR="001579D7" w:rsidRPr="001E068B" w:rsidRDefault="001579D7" w:rsidP="001579D7">
      <w:pPr>
        <w:pStyle w:val="a4"/>
        <w:jc w:val="both"/>
        <w:rPr>
          <w:sz w:val="28"/>
          <w:szCs w:val="28"/>
        </w:rPr>
      </w:pPr>
      <w:r w:rsidRPr="001E068B">
        <w:rPr>
          <w:sz w:val="28"/>
          <w:szCs w:val="28"/>
        </w:rPr>
        <w:t xml:space="preserve">Она делает занятие динамичным, благодаря чему можно заинтересовать учеников на начальном этапе урока и поддерживать этот интерес на протяжении всего занятия. </w:t>
      </w:r>
    </w:p>
    <w:p w:rsidR="001579D7" w:rsidRPr="001E068B" w:rsidRDefault="001579D7" w:rsidP="001579D7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 w:rsidRPr="001E068B">
        <w:rPr>
          <w:sz w:val="28"/>
          <w:szCs w:val="28"/>
        </w:rPr>
        <w:t>Использование на уроке интерактивной доски позволяет производить быструю смену дидактического материала, активизировать процесс обучения.</w:t>
      </w:r>
    </w:p>
    <w:p w:rsidR="001579D7" w:rsidRPr="001E068B" w:rsidRDefault="001579D7" w:rsidP="001579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68B">
        <w:rPr>
          <w:sz w:val="28"/>
          <w:szCs w:val="28"/>
        </w:rPr>
        <w:t xml:space="preserve">А школьникам – и младшим, и старшим - просто нравится работать с интерактивной доской, учиться становится интересно и увлекательно. </w:t>
      </w:r>
    </w:p>
    <w:p w:rsidR="001579D7" w:rsidRPr="001E068B" w:rsidRDefault="001579D7" w:rsidP="001579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579D7" w:rsidRPr="001E068B" w:rsidRDefault="001579D7" w:rsidP="001579D7">
      <w:pPr>
        <w:pStyle w:val="a4"/>
        <w:jc w:val="both"/>
        <w:rPr>
          <w:b/>
          <w:sz w:val="28"/>
          <w:szCs w:val="28"/>
        </w:rPr>
      </w:pPr>
      <w:r w:rsidRPr="001E068B">
        <w:rPr>
          <w:b/>
          <w:sz w:val="28"/>
          <w:szCs w:val="28"/>
        </w:rPr>
        <w:t>3.Мастер-класс «Основы работы на интерактивной доске, ее возможности» (</w:t>
      </w:r>
      <w:proofErr w:type="spellStart"/>
      <w:r w:rsidRPr="001E068B">
        <w:rPr>
          <w:b/>
          <w:sz w:val="28"/>
          <w:szCs w:val="28"/>
        </w:rPr>
        <w:t>Штыхина</w:t>
      </w:r>
      <w:proofErr w:type="spellEnd"/>
      <w:r w:rsidRPr="001E068B">
        <w:rPr>
          <w:b/>
          <w:sz w:val="28"/>
          <w:szCs w:val="28"/>
        </w:rPr>
        <w:t xml:space="preserve"> Л.С.)</w:t>
      </w:r>
    </w:p>
    <w:p w:rsidR="001579D7" w:rsidRPr="001E068B" w:rsidRDefault="001579D7" w:rsidP="001579D7">
      <w:pPr>
        <w:pStyle w:val="a4"/>
        <w:jc w:val="both"/>
        <w:rPr>
          <w:b/>
          <w:sz w:val="28"/>
          <w:szCs w:val="28"/>
        </w:rPr>
      </w:pPr>
      <w:r w:rsidRPr="001E068B">
        <w:rPr>
          <w:b/>
          <w:sz w:val="28"/>
          <w:szCs w:val="28"/>
        </w:rPr>
        <w:t>4. Интерактивная доска на уроках истории и природоведения (Чернова И.Ф.)</w:t>
      </w:r>
    </w:p>
    <w:p w:rsidR="001579D7" w:rsidRPr="001E068B" w:rsidRDefault="001579D7" w:rsidP="001579D7">
      <w:pPr>
        <w:pStyle w:val="a4"/>
        <w:jc w:val="both"/>
        <w:rPr>
          <w:b/>
          <w:sz w:val="28"/>
          <w:szCs w:val="28"/>
        </w:rPr>
      </w:pPr>
      <w:r w:rsidRPr="001E068B">
        <w:rPr>
          <w:b/>
          <w:sz w:val="28"/>
          <w:szCs w:val="28"/>
        </w:rPr>
        <w:t>5. Рефлексия. «Лицо педсовета»</w:t>
      </w:r>
    </w:p>
    <w:p w:rsidR="001579D7" w:rsidRPr="001E068B" w:rsidRDefault="001579D7" w:rsidP="001579D7">
      <w:pPr>
        <w:pStyle w:val="a4"/>
        <w:jc w:val="both"/>
        <w:rPr>
          <w:b/>
          <w:sz w:val="28"/>
          <w:szCs w:val="28"/>
        </w:rPr>
      </w:pPr>
      <w:r w:rsidRPr="001E068B">
        <w:rPr>
          <w:b/>
          <w:sz w:val="28"/>
          <w:szCs w:val="28"/>
        </w:rPr>
        <w:t>6. Решение педсовета.</w:t>
      </w:r>
    </w:p>
    <w:p w:rsidR="001579D7" w:rsidRPr="001E068B" w:rsidRDefault="001579D7" w:rsidP="001579D7">
      <w:pPr>
        <w:pStyle w:val="a4"/>
        <w:jc w:val="both"/>
        <w:rPr>
          <w:sz w:val="28"/>
          <w:szCs w:val="28"/>
        </w:rPr>
      </w:pPr>
    </w:p>
    <w:p w:rsidR="00000000" w:rsidRDefault="001579D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01EC3"/>
    <w:multiLevelType w:val="hybridMultilevel"/>
    <w:tmpl w:val="DD26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9D7"/>
    <w:rsid w:val="0015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579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579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First Indent"/>
    <w:basedOn w:val="a4"/>
    <w:link w:val="a7"/>
    <w:rsid w:val="001579D7"/>
    <w:pPr>
      <w:ind w:firstLine="210"/>
    </w:pPr>
  </w:style>
  <w:style w:type="character" w:customStyle="1" w:styleId="a7">
    <w:name w:val="Красная строка Знак"/>
    <w:basedOn w:val="a5"/>
    <w:link w:val="a6"/>
    <w:rsid w:val="001579D7"/>
  </w:style>
  <w:style w:type="paragraph" w:customStyle="1" w:styleId="ajus">
    <w:name w:val="ajus"/>
    <w:basedOn w:val="a"/>
    <w:rsid w:val="0015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2018-11-06T17:41:00Z</dcterms:created>
  <dcterms:modified xsi:type="dcterms:W3CDTF">2018-11-06T17:41:00Z</dcterms:modified>
</cp:coreProperties>
</file>