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90" w:rsidRDefault="00DF3A13" w:rsidP="00DF3A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3A13">
        <w:rPr>
          <w:rFonts w:ascii="Times New Roman" w:hAnsi="Times New Roman" w:cs="Times New Roman"/>
          <w:b/>
          <w:sz w:val="40"/>
          <w:szCs w:val="40"/>
        </w:rPr>
        <w:t>Творчество художника Чернова А.А.</w:t>
      </w:r>
    </w:p>
    <w:p w:rsidR="00014A0A" w:rsidRDefault="00014A0A" w:rsidP="00014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14A0A">
        <w:rPr>
          <w:rFonts w:ascii="Times New Roman" w:hAnsi="Times New Roman" w:cs="Times New Roman"/>
          <w:b/>
          <w:bCs/>
          <w:sz w:val="28"/>
          <w:szCs w:val="28"/>
        </w:rPr>
        <w:t xml:space="preserve">Картинная галерея произведений Чернова Алексея Александровича насчитывает более 50 произведений живописи и графики, подаренных школьному музею. Экспозиция была создана в 2015 году учителями школы Черновым А.Н. и Черновой И.Ф. </w:t>
      </w:r>
    </w:p>
    <w:p w:rsidR="00014A0A" w:rsidRPr="00014A0A" w:rsidRDefault="00014A0A" w:rsidP="00014A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2A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151027</wp:posOffset>
            </wp:positionH>
            <wp:positionV relativeFrom="paragraph">
              <wp:posOffset>3072</wp:posOffset>
            </wp:positionV>
            <wp:extent cx="3223880" cy="2519916"/>
            <wp:effectExtent l="19050" t="0" r="0" b="0"/>
            <wp:wrapTight wrapText="bothSides">
              <wp:wrapPolygon edited="0">
                <wp:start x="-128" y="0"/>
                <wp:lineTo x="-128" y="21391"/>
                <wp:lineTo x="21570" y="21391"/>
                <wp:lineTo x="21570" y="0"/>
                <wp:lineTo x="-128" y="0"/>
              </wp:wrapPolygon>
            </wp:wrapTight>
            <wp:docPr id="1" name="Рисунок 1" descr="D:\музей для сайта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для сайта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0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A0A">
        <w:rPr>
          <w:rFonts w:ascii="Times New Roman" w:hAnsi="Times New Roman" w:cs="Times New Roman"/>
          <w:b/>
          <w:bCs/>
          <w:sz w:val="28"/>
          <w:szCs w:val="28"/>
        </w:rPr>
        <w:t>На сегодняшний день это самая посещаемая выставка музея. Разработана экскурсия, где рассказывается о жизни и творчестве учителя и художника Чернова А.А., который в данный момент находится на заслуженном отдыхе.</w:t>
      </w:r>
      <w:r w:rsidRPr="00014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A0A" w:rsidRDefault="00014A0A" w:rsidP="00014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14A0A">
        <w:rPr>
          <w:rFonts w:ascii="Times New Roman" w:hAnsi="Times New Roman" w:cs="Times New Roman"/>
          <w:b/>
          <w:bCs/>
          <w:sz w:val="28"/>
          <w:szCs w:val="28"/>
        </w:rPr>
        <w:t>Просторная комната, выделенная под экспозицию  творчества Чернова А.А. позволяет</w:t>
      </w:r>
      <w:proofErr w:type="gramEnd"/>
      <w:r w:rsidRPr="00014A0A">
        <w:rPr>
          <w:rFonts w:ascii="Times New Roman" w:hAnsi="Times New Roman" w:cs="Times New Roman"/>
          <w:b/>
          <w:bCs/>
          <w:sz w:val="28"/>
          <w:szCs w:val="28"/>
        </w:rPr>
        <w:t xml:space="preserve"> отразить все грани его таланта, выраженные в живописи и графике. </w:t>
      </w:r>
    </w:p>
    <w:p w:rsidR="000E76CF" w:rsidRPr="000E76CF" w:rsidRDefault="00014A0A" w:rsidP="000E76CF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 xml:space="preserve">Алексей Александрович Чернов родился  28 апреля 1949 года в деревне </w:t>
      </w:r>
      <w:proofErr w:type="spellStart"/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>Негановское</w:t>
      </w:r>
      <w:proofErr w:type="spellEnd"/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 xml:space="preserve">  Пошехонского района Ярославской области и проживает в ней и в настоящее время. </w:t>
      </w:r>
    </w:p>
    <w:p w:rsidR="00014A0A" w:rsidRPr="00014A0A" w:rsidRDefault="00852AD3" w:rsidP="000E76CF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940435</wp:posOffset>
            </wp:positionV>
            <wp:extent cx="3308350" cy="2486025"/>
            <wp:effectExtent l="19050" t="0" r="6350" b="0"/>
            <wp:wrapTight wrapText="bothSides">
              <wp:wrapPolygon edited="0">
                <wp:start x="-124" y="0"/>
                <wp:lineTo x="-124" y="21517"/>
                <wp:lineTo x="21641" y="21517"/>
                <wp:lineTo x="21641" y="0"/>
                <wp:lineTo x="-124" y="0"/>
              </wp:wrapPolygon>
            </wp:wrapTight>
            <wp:docPr id="2" name="Рисунок 2" descr="D:\музей для сайта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для сайта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14A0A" w:rsidRPr="00014A0A">
        <w:rPr>
          <w:rFonts w:ascii="Times New Roman" w:hAnsi="Times New Roman" w:cs="Times New Roman"/>
          <w:b/>
          <w:bCs/>
          <w:sz w:val="28"/>
          <w:szCs w:val="28"/>
        </w:rPr>
        <w:t xml:space="preserve">Интерес к рисованию у Алексея Александровича проявился уже в школьные годы, но тогда он не знал, что это на всю жизнь. После окончания в 1964 году Белосельской восьмилетней школы он поступает в Абрамцевское художественно-промышленное училище. </w:t>
      </w:r>
    </w:p>
    <w:p w:rsidR="00014A0A" w:rsidRPr="00014A0A" w:rsidRDefault="000E76CF" w:rsidP="000E76CF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E76CF">
        <w:rPr>
          <w:rFonts w:ascii="Times New Roman" w:hAnsi="Times New Roman" w:cs="Times New Roman"/>
          <w:b/>
          <w:bCs/>
          <w:sz w:val="28"/>
          <w:szCs w:val="28"/>
        </w:rPr>
        <w:t>В 1968-1970 годах Чернов А.А. проходит службу в Вооружённых Силах СССР в войсках ПВО в городе Мурманске. Здесь в Заполярье просыпается его художественный талант. Рождаются первые акварели мурманских пейзажей и портреты армейских друзей.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76CF" w:rsidRPr="000E76CF" w:rsidRDefault="00852AD3" w:rsidP="000E76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 xml:space="preserve">В 1970-71 году Чернов А.А. работает помощником вальщика леса в </w:t>
      </w:r>
      <w:proofErr w:type="spellStart"/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>Арефинском</w:t>
      </w:r>
      <w:proofErr w:type="spellEnd"/>
      <w:r w:rsidR="000E76CF" w:rsidRPr="000E76CF">
        <w:rPr>
          <w:rFonts w:ascii="Times New Roman" w:hAnsi="Times New Roman" w:cs="Times New Roman"/>
          <w:b/>
          <w:bCs/>
          <w:sz w:val="28"/>
          <w:szCs w:val="28"/>
        </w:rPr>
        <w:t xml:space="preserve"> лесопункте Пошехоно-Володарского леспромхоза.</w:t>
      </w:r>
    </w:p>
    <w:p w:rsidR="000E76CF" w:rsidRDefault="000E76CF" w:rsidP="000E76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E76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В ноябре 1971 года Алексей Александрович принят учителем рисования в Белосельскую восьмилетнюю школу. Началось время творческого подъёма, рождались и воплощались первые художественные замыслы. </w:t>
      </w:r>
    </w:p>
    <w:p w:rsidR="00852AD3" w:rsidRPr="000E76CF" w:rsidRDefault="00852AD3" w:rsidP="000E76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2AD3">
        <w:rPr>
          <w:rFonts w:ascii="Times New Roman" w:hAnsi="Times New Roman" w:cs="Times New Roman"/>
          <w:b/>
          <w:bCs/>
          <w:sz w:val="28"/>
          <w:szCs w:val="28"/>
        </w:rPr>
        <w:t>В 1974 году Алексей Александрович поступает на заочное отделение художественно-графического факультета Костромского государственного педагогического института имени Н.А. Некрасова. Так начинается новый этап в жизни и в творчестве, появляется целый цикл картин, посвящённых Костроме, Плёсу, Кинешме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2AD3" w:rsidRPr="00852AD3" w:rsidRDefault="00852AD3" w:rsidP="00852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AD3">
        <w:rPr>
          <w:rFonts w:ascii="Times New Roman" w:hAnsi="Times New Roman" w:cs="Times New Roman"/>
          <w:b/>
          <w:bCs/>
          <w:sz w:val="28"/>
          <w:szCs w:val="28"/>
        </w:rPr>
        <w:t xml:space="preserve">  Окончив в 1979 году Костромской пединститут, Чернов А.А. продолжает работать в Белосельской школе. Конец 1970-х - 1980-е годы стали настоящим творческим подъёмом художника. За этот период жизни создано большинство картин, среди которых есть настоящие шедевры, неоднократно отмечаемые зрителями на творческих выставках художника.  </w:t>
      </w:r>
    </w:p>
    <w:p w:rsidR="00852AD3" w:rsidRDefault="00852AD3" w:rsidP="00852A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2AD3">
        <w:rPr>
          <w:rFonts w:ascii="Times New Roman" w:hAnsi="Times New Roman" w:cs="Times New Roman"/>
          <w:b/>
          <w:bCs/>
          <w:sz w:val="28"/>
          <w:szCs w:val="28"/>
        </w:rPr>
        <w:t xml:space="preserve">В 1986 году Чернов А.А. становится директором Белосельской средней школы.  Руководящая должность отнимала много сил и времени, да и пришлось возглавлять родную школу в непростую «эпоху перемен». Это сказалось и на творчестве художника – за период  с конца 1980-х – 1990-е годы </w:t>
      </w:r>
      <w:proofErr w:type="gramStart"/>
      <w:r w:rsidRPr="00852AD3">
        <w:rPr>
          <w:rFonts w:ascii="Times New Roman" w:hAnsi="Times New Roman" w:cs="Times New Roman"/>
          <w:b/>
          <w:bCs/>
          <w:sz w:val="28"/>
          <w:szCs w:val="28"/>
        </w:rPr>
        <w:t>написано очень мало</w:t>
      </w:r>
      <w:proofErr w:type="gramEnd"/>
      <w:r w:rsidRPr="00852AD3">
        <w:rPr>
          <w:rFonts w:ascii="Times New Roman" w:hAnsi="Times New Roman" w:cs="Times New Roman"/>
          <w:b/>
          <w:bCs/>
          <w:sz w:val="28"/>
          <w:szCs w:val="28"/>
        </w:rPr>
        <w:t xml:space="preserve"> полотен. </w:t>
      </w:r>
    </w:p>
    <w:p w:rsidR="00852AD3" w:rsidRPr="00852AD3" w:rsidRDefault="00852AD3" w:rsidP="00852A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AD3">
        <w:rPr>
          <w:rFonts w:ascii="Times New Roman" w:hAnsi="Times New Roman" w:cs="Times New Roman"/>
          <w:b/>
          <w:bCs/>
          <w:sz w:val="28"/>
          <w:szCs w:val="28"/>
        </w:rPr>
        <w:t>Новый подъём в творчестве художника произошёл на рубеже веков. Особенно благоприятным стимулом стала персональная выставка в городе Данилове. Выставка проходила в картинной галерее с 19 июня по 1 августа 1999 года и среди жителей города и туристов пользовалась успехом.</w:t>
      </w:r>
      <w:r w:rsidRPr="00852AD3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Pr="00852AD3">
        <w:rPr>
          <w:rFonts w:ascii="Times New Roman" w:hAnsi="Times New Roman" w:cs="Times New Roman"/>
          <w:b/>
          <w:bCs/>
          <w:sz w:val="28"/>
          <w:szCs w:val="28"/>
        </w:rPr>
        <w:t xml:space="preserve">Последняя персональная выставка  художника состоялась 7 августа 2010 года в городе Пошехонье в Центре детского творчества «Эдельвейс». </w:t>
      </w:r>
    </w:p>
    <w:p w:rsidR="00014A0A" w:rsidRPr="00014A0A" w:rsidRDefault="00014A0A" w:rsidP="000E76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A0A" w:rsidRPr="00014A0A" w:rsidRDefault="00852AD3" w:rsidP="00014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4465" cy="1854820"/>
            <wp:effectExtent l="19050" t="0" r="0" b="0"/>
            <wp:docPr id="3" name="Рисунок 3" descr="D:\музей для сайта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для сайта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80" cy="185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1353" cy="2009554"/>
            <wp:effectExtent l="19050" t="0" r="8047" b="0"/>
            <wp:docPr id="5" name="Рисунок 5" descr="D:\музей для сайта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зей для сайта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15" cy="20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A0A" w:rsidRPr="00014A0A" w:rsidSect="002B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A13"/>
    <w:rsid w:val="00014A0A"/>
    <w:rsid w:val="000E76CF"/>
    <w:rsid w:val="002B5290"/>
    <w:rsid w:val="00852AD3"/>
    <w:rsid w:val="00D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2009-12-31T23:05:00Z</dcterms:created>
  <dcterms:modified xsi:type="dcterms:W3CDTF">2009-12-31T23:21:00Z</dcterms:modified>
</cp:coreProperties>
</file>