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7F7F7"/>
        <w:tblCellMar>
          <w:left w:w="0" w:type="dxa"/>
          <w:right w:w="0" w:type="dxa"/>
        </w:tblCellMar>
        <w:tblLook w:val="04A0" w:firstRow="1" w:lastRow="0" w:firstColumn="1" w:lastColumn="0" w:noHBand="0" w:noVBand="1"/>
      </w:tblPr>
      <w:tblGrid>
        <w:gridCol w:w="9649"/>
        <w:gridCol w:w="6"/>
      </w:tblGrid>
      <w:tr w:rsidR="0078298C" w:rsidTr="0078298C">
        <w:trPr>
          <w:trHeight w:val="31680"/>
          <w:tblCellSpacing w:w="0" w:type="dxa"/>
        </w:trPr>
        <w:tc>
          <w:tcPr>
            <w:tcW w:w="15384" w:type="dxa"/>
            <w:shd w:val="clear" w:color="auto" w:fill="FFFFFF" w:themeFill="background1"/>
            <w:tcMar>
              <w:top w:w="0" w:type="dxa"/>
              <w:left w:w="300" w:type="dxa"/>
              <w:bottom w:w="0" w:type="dxa"/>
              <w:right w:w="150" w:type="dxa"/>
            </w:tcMar>
          </w:tcPr>
          <w:p w:rsidR="0078298C" w:rsidRDefault="0078298C">
            <w:pPr>
              <w:spacing w:after="0" w:line="240" w:lineRule="auto"/>
              <w:jc w:val="both"/>
              <w:rPr>
                <w:rFonts w:ascii="Arial" w:eastAsia="Times New Roman" w:hAnsi="Arial" w:cs="Arial"/>
                <w:color w:val="66737C"/>
                <w:sz w:val="20"/>
                <w:szCs w:val="20"/>
                <w:lang w:eastAsia="ru-RU"/>
              </w:rPr>
            </w:pPr>
          </w:p>
          <w:p w:rsidR="0078298C" w:rsidRDefault="0078298C">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ПАМЯТКА ДЛЯ УЧАЩИХСЯ ШКОЛЫ ПО ПРОТИВОДЕЙСТВИЮ ТЕРРОРИЗМУ</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Поэтому мы должны смотреть на мир открытыми глазами и не обольщаться тем, что сия горькая чаша нас минует.</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xml:space="preserve">    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w:t>
            </w:r>
            <w:proofErr w:type="gramStart"/>
            <w:r>
              <w:rPr>
                <w:rFonts w:ascii="Times New Roman" w:eastAsia="Times New Roman" w:hAnsi="Times New Roman" w:cs="Times New Roman"/>
                <w:color w:val="000000"/>
                <w:sz w:val="28"/>
                <w:szCs w:val="28"/>
                <w:bdr w:val="none" w:sz="0" w:space="0" w:color="auto" w:frame="1"/>
                <w:shd w:val="clear" w:color="auto" w:fill="FFFFFF"/>
                <w:lang w:eastAsia="ru-RU"/>
              </w:rPr>
              <w:t>прежних</w:t>
            </w:r>
            <w:proofErr w:type="gramEnd"/>
            <w:r>
              <w:rPr>
                <w:rFonts w:ascii="Times New Roman" w:eastAsia="Times New Roman" w:hAnsi="Times New Roman" w:cs="Times New Roman"/>
                <w:color w:val="000000"/>
                <w:sz w:val="28"/>
                <w:szCs w:val="28"/>
                <w:bdr w:val="none" w:sz="0" w:space="0" w:color="auto" w:frame="1"/>
                <w:shd w:val="clear" w:color="auto" w:fill="FFFFFF"/>
                <w:lang w:eastAsia="ru-RU"/>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xml:space="preserve">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w:t>
            </w:r>
            <w:r>
              <w:rPr>
                <w:rFonts w:ascii="Times New Roman" w:eastAsia="Times New Roman" w:hAnsi="Times New Roman" w:cs="Times New Roman"/>
                <w:color w:val="000000"/>
                <w:sz w:val="28"/>
                <w:szCs w:val="28"/>
                <w:bdr w:val="none" w:sz="0" w:space="0" w:color="auto" w:frame="1"/>
                <w:shd w:val="clear" w:color="auto" w:fill="FFFFFF"/>
                <w:lang w:eastAsia="ru-RU"/>
              </w:rPr>
              <w:lastRenderedPageBreak/>
              <w:t>напряжен, опасается прямых контактов с окружающими, сторонится от них. Он едет в определенный адрес и не заинтересован, чтобы его разоблачили.</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Есть сомнения, запомните приметы, позвоните и сообщите: в каком направлении он движется, на каком транспорте, как он выглядит.</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b/>
                <w:bCs/>
                <w:color w:val="FF0000"/>
                <w:sz w:val="28"/>
                <w:szCs w:val="28"/>
                <w:bdr w:val="none" w:sz="0" w:space="0" w:color="auto" w:frame="1"/>
                <w:shd w:val="clear" w:color="auto" w:fill="FFFFFF"/>
                <w:lang w:eastAsia="ru-RU"/>
              </w:rPr>
              <w:t xml:space="preserve">Взрывоопасный предмет может быть ЗАЛОЖЕН </w:t>
            </w:r>
            <w:proofErr w:type="gramStart"/>
            <w:r>
              <w:rPr>
                <w:rFonts w:ascii="Times New Roman" w:eastAsia="Times New Roman" w:hAnsi="Times New Roman" w:cs="Times New Roman"/>
                <w:b/>
                <w:bCs/>
                <w:color w:val="FF0000"/>
                <w:sz w:val="28"/>
                <w:szCs w:val="28"/>
                <w:bdr w:val="none" w:sz="0" w:space="0" w:color="auto" w:frame="1"/>
                <w:shd w:val="clear" w:color="auto" w:fill="FFFFFF"/>
                <w:lang w:eastAsia="ru-RU"/>
              </w:rPr>
              <w:t>в</w:t>
            </w:r>
            <w:proofErr w:type="gramEnd"/>
            <w:r>
              <w:rPr>
                <w:rFonts w:ascii="Times New Roman" w:eastAsia="Times New Roman" w:hAnsi="Times New Roman" w:cs="Times New Roman"/>
                <w:b/>
                <w:bCs/>
                <w:color w:val="FF0000"/>
                <w:sz w:val="28"/>
                <w:szCs w:val="28"/>
                <w:bdr w:val="none" w:sz="0" w:space="0" w:color="auto" w:frame="1"/>
                <w:shd w:val="clear" w:color="auto" w:fill="FFFFFF"/>
                <w:lang w:eastAsia="ru-RU"/>
              </w:rPr>
              <w:t>:</w:t>
            </w:r>
          </w:p>
          <w:p w:rsidR="0078298C" w:rsidRDefault="0078298C" w:rsidP="002140A9">
            <w:pPr>
              <w:numPr>
                <w:ilvl w:val="0"/>
                <w:numId w:val="1"/>
              </w:numPr>
              <w:spacing w:after="0" w:line="240" w:lineRule="auto"/>
              <w:ind w:left="1170"/>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учебной аудитории, коридоре;</w:t>
            </w:r>
          </w:p>
          <w:p w:rsidR="0078298C" w:rsidRDefault="0078298C" w:rsidP="002140A9">
            <w:pPr>
              <w:numPr>
                <w:ilvl w:val="0"/>
                <w:numId w:val="1"/>
              </w:numPr>
              <w:spacing w:after="0" w:line="240" w:lineRule="auto"/>
              <w:ind w:left="1170"/>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столовой – особенно во время обеденного перерыва;</w:t>
            </w:r>
          </w:p>
          <w:p w:rsidR="0078298C" w:rsidRDefault="0078298C" w:rsidP="002140A9">
            <w:pPr>
              <w:numPr>
                <w:ilvl w:val="0"/>
                <w:numId w:val="1"/>
              </w:numPr>
              <w:spacing w:after="0" w:line="240" w:lineRule="auto"/>
              <w:ind w:left="1170"/>
              <w:rPr>
                <w:rFonts w:ascii="Arial" w:eastAsia="Times New Roman" w:hAnsi="Arial" w:cs="Arial"/>
                <w:color w:val="66737C"/>
                <w:sz w:val="20"/>
                <w:szCs w:val="20"/>
                <w:lang w:eastAsia="ru-RU"/>
              </w:rPr>
            </w:pPr>
            <w:proofErr w:type="gramStart"/>
            <w:r>
              <w:rPr>
                <w:rFonts w:ascii="Times New Roman" w:eastAsia="Times New Roman" w:hAnsi="Times New Roman" w:cs="Times New Roman"/>
                <w:color w:val="000000"/>
                <w:sz w:val="28"/>
                <w:szCs w:val="28"/>
                <w:bdr w:val="none" w:sz="0" w:space="0" w:color="auto" w:frame="1"/>
                <w:shd w:val="clear" w:color="auto" w:fill="FFFFFF"/>
                <w:lang w:eastAsia="ru-RU"/>
              </w:rPr>
              <w:t>спортивном</w:t>
            </w:r>
            <w:proofErr w:type="gramEnd"/>
            <w:r>
              <w:rPr>
                <w:rFonts w:ascii="Times New Roman" w:eastAsia="Times New Roman" w:hAnsi="Times New Roman" w:cs="Times New Roman"/>
                <w:color w:val="000000"/>
                <w:sz w:val="28"/>
                <w:szCs w:val="28"/>
                <w:bdr w:val="none" w:sz="0" w:space="0" w:color="auto" w:frame="1"/>
                <w:shd w:val="clear" w:color="auto" w:fill="FFFFFF"/>
                <w:lang w:eastAsia="ru-RU"/>
              </w:rPr>
              <w:t xml:space="preserve"> и концертном залах во время проведения массовых мероприятий;</w:t>
            </w:r>
          </w:p>
          <w:p w:rsidR="0078298C" w:rsidRDefault="0078298C" w:rsidP="002140A9">
            <w:pPr>
              <w:numPr>
                <w:ilvl w:val="0"/>
                <w:numId w:val="1"/>
              </w:numPr>
              <w:spacing w:after="0" w:line="240" w:lineRule="auto"/>
              <w:ind w:left="1170"/>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на улице перед входными дверями.</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b/>
                <w:bCs/>
                <w:color w:val="FF0000"/>
                <w:sz w:val="28"/>
                <w:szCs w:val="28"/>
                <w:bdr w:val="none" w:sz="0" w:space="0" w:color="auto" w:frame="1"/>
                <w:shd w:val="clear" w:color="auto" w:fill="FFFFFF"/>
                <w:lang w:eastAsia="ru-RU"/>
              </w:rPr>
              <w:t>Обнаружить наличие взрывоопасного предмета можно по следующим ПРИЗНАКАМ:</w:t>
            </w:r>
          </w:p>
          <w:p w:rsidR="0078298C" w:rsidRDefault="0078298C">
            <w:pPr>
              <w:spacing w:after="0" w:line="240" w:lineRule="auto"/>
              <w:ind w:left="1440"/>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портфели, сумки, пакеты, лежат на полу, в урне, под столом, в оконном проеме.</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Спросите, где владелец. Если его рядом нет, есть повод для беспокойства;</w:t>
            </w:r>
          </w:p>
          <w:p w:rsidR="0078298C" w:rsidRDefault="0078298C">
            <w:pPr>
              <w:spacing w:after="0" w:line="240" w:lineRule="auto"/>
              <w:ind w:left="1440"/>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штатные боеприпасы – гранаты, снаряды, мины, тротиловые шашки. Увидели штатный боеприпас – сразу бейте тревогу;</w:t>
            </w:r>
          </w:p>
          <w:p w:rsidR="0078298C" w:rsidRDefault="0078298C">
            <w:pPr>
              <w:spacing w:after="0" w:line="240" w:lineRule="auto"/>
              <w:ind w:left="1440"/>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торчащие из свертка, пакета провода;</w:t>
            </w:r>
          </w:p>
          <w:p w:rsidR="0078298C" w:rsidRDefault="0078298C">
            <w:pPr>
              <w:spacing w:after="0" w:line="240" w:lineRule="auto"/>
              <w:ind w:left="1440"/>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звук работающего часового механизма, жужжание либо лежащий в пакете и просматриваемый мобильный телефон или пейджер;</w:t>
            </w:r>
          </w:p>
          <w:p w:rsidR="0078298C" w:rsidRDefault="0078298C">
            <w:pPr>
              <w:spacing w:after="0" w:line="240" w:lineRule="auto"/>
              <w:ind w:left="1440"/>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привязанный к пакету натянутый провод или шнур;</w:t>
            </w:r>
          </w:p>
          <w:p w:rsidR="0078298C" w:rsidRDefault="0078298C">
            <w:pPr>
              <w:spacing w:after="0" w:line="240" w:lineRule="auto"/>
              <w:ind w:left="1440"/>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неприятный запах либо запах горючего вещества (бензин).</w:t>
            </w:r>
          </w:p>
          <w:p w:rsidR="0078298C" w:rsidRDefault="0078298C">
            <w:pPr>
              <w:spacing w:after="0" w:line="240" w:lineRule="auto"/>
              <w:jc w:val="center"/>
              <w:rPr>
                <w:rFonts w:ascii="Arial" w:eastAsia="Times New Roman" w:hAnsi="Arial" w:cs="Arial"/>
                <w:color w:val="66737C"/>
                <w:sz w:val="20"/>
                <w:szCs w:val="20"/>
                <w:lang w:eastAsia="ru-RU"/>
              </w:rPr>
            </w:pPr>
            <w:r>
              <w:rPr>
                <w:rFonts w:ascii="Times New Roman" w:eastAsia="Times New Roman" w:hAnsi="Times New Roman" w:cs="Times New Roman"/>
                <w:b/>
                <w:bCs/>
                <w:color w:val="FF0000"/>
                <w:sz w:val="28"/>
                <w:szCs w:val="28"/>
                <w:bdr w:val="none" w:sz="0" w:space="0" w:color="auto" w:frame="1"/>
                <w:shd w:val="clear" w:color="auto" w:fill="FFFFFF"/>
                <w:lang w:eastAsia="ru-RU"/>
              </w:rPr>
              <w:t>В случае обнаружения подозрительного предмета, НЕОБХОДИМО:</w:t>
            </w:r>
          </w:p>
          <w:p w:rsidR="0078298C" w:rsidRDefault="0078298C" w:rsidP="002140A9">
            <w:pPr>
              <w:numPr>
                <w:ilvl w:val="0"/>
                <w:numId w:val="2"/>
              </w:numPr>
              <w:spacing w:after="0" w:line="240" w:lineRule="auto"/>
              <w:ind w:left="1170"/>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Не трогать, не передвигать обнаруженный подозрительный предмет! Предоставьте эту возможность специалистам.</w:t>
            </w:r>
          </w:p>
          <w:p w:rsidR="0078298C" w:rsidRDefault="0078298C" w:rsidP="002140A9">
            <w:pPr>
              <w:numPr>
                <w:ilvl w:val="0"/>
                <w:numId w:val="2"/>
              </w:numPr>
              <w:spacing w:after="0" w:line="240" w:lineRule="auto"/>
              <w:ind w:left="1170"/>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78298C" w:rsidRDefault="0078298C" w:rsidP="002140A9">
            <w:pPr>
              <w:numPr>
                <w:ilvl w:val="0"/>
                <w:numId w:val="2"/>
              </w:numPr>
              <w:spacing w:after="0" w:line="240" w:lineRule="auto"/>
              <w:ind w:left="1170"/>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Ждите прибытия инспектора отдела охраны и специальных служб.</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В мире достаточно часто фиксируются факты направления взрывных устройств и отравленных порошков в почтовых отправлениях.</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78298C" w:rsidRDefault="0078298C">
            <w:pPr>
              <w:spacing w:after="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Еще раз обращаем Ваше внимание на то, что категорически запрещается самостоятельно предпринимать какие-либо действия с взрывными устройствами или подозрительными предметами - это может привести к взрыву, многочисленным жертвам и разрушениям!</w:t>
            </w:r>
          </w:p>
          <w:p w:rsidR="0078298C" w:rsidRDefault="0078298C">
            <w:pPr>
              <w:spacing w:after="0" w:line="240" w:lineRule="auto"/>
              <w:jc w:val="center"/>
              <w:rPr>
                <w:rFonts w:ascii="Arial" w:eastAsia="Times New Roman" w:hAnsi="Arial" w:cs="Arial"/>
                <w:color w:val="66737C"/>
                <w:sz w:val="20"/>
                <w:szCs w:val="20"/>
                <w:lang w:eastAsia="ru-RU"/>
              </w:rPr>
            </w:pPr>
            <w:r>
              <w:rPr>
                <w:rFonts w:ascii="Times New Roman" w:eastAsia="Times New Roman" w:hAnsi="Times New Roman" w:cs="Times New Roman"/>
                <w:b/>
                <w:bCs/>
                <w:color w:val="FF0000"/>
                <w:sz w:val="28"/>
                <w:szCs w:val="28"/>
                <w:bdr w:val="none" w:sz="0" w:space="0" w:color="auto" w:frame="1"/>
                <w:shd w:val="clear" w:color="auto" w:fill="FFFFFF"/>
                <w:lang w:eastAsia="ru-RU"/>
              </w:rPr>
              <w:lastRenderedPageBreak/>
              <w:t>БУДЬТЕ БДИТЕЛЬНЫМИ!</w:t>
            </w:r>
          </w:p>
          <w:p w:rsidR="0078298C" w:rsidRDefault="0078298C">
            <w:pPr>
              <w:spacing w:after="150" w:line="240" w:lineRule="auto"/>
              <w:jc w:val="center"/>
              <w:rPr>
                <w:rFonts w:ascii="Arial" w:eastAsia="Times New Roman" w:hAnsi="Arial" w:cs="Arial"/>
                <w:color w:val="66737C"/>
                <w:sz w:val="20"/>
                <w:szCs w:val="20"/>
                <w:lang w:eastAsia="ru-RU"/>
              </w:rPr>
            </w:pPr>
            <w:r>
              <w:rPr>
                <w:rFonts w:ascii="Times New Roman" w:eastAsia="Times New Roman" w:hAnsi="Times New Roman" w:cs="Times New Roman"/>
                <w:b/>
                <w:bCs/>
                <w:color w:val="FF0000"/>
                <w:sz w:val="28"/>
                <w:szCs w:val="28"/>
                <w:shd w:val="clear" w:color="auto" w:fill="FFFFFF"/>
                <w:lang w:eastAsia="ru-RU"/>
              </w:rPr>
              <w:t>ПАМЯТКА</w:t>
            </w:r>
          </w:p>
          <w:p w:rsidR="0078298C" w:rsidRDefault="0078298C">
            <w:pPr>
              <w:spacing w:after="150" w:line="240" w:lineRule="auto"/>
              <w:jc w:val="center"/>
              <w:rPr>
                <w:rFonts w:ascii="Arial" w:eastAsia="Times New Roman" w:hAnsi="Arial" w:cs="Arial"/>
                <w:color w:val="66737C"/>
                <w:sz w:val="20"/>
                <w:szCs w:val="20"/>
                <w:lang w:eastAsia="ru-RU"/>
              </w:rPr>
            </w:pPr>
            <w:r>
              <w:rPr>
                <w:rFonts w:ascii="Times New Roman" w:eastAsia="Times New Roman" w:hAnsi="Times New Roman" w:cs="Times New Roman"/>
                <w:b/>
                <w:bCs/>
                <w:color w:val="FF0000"/>
                <w:sz w:val="28"/>
                <w:szCs w:val="28"/>
                <w:shd w:val="clear" w:color="auto" w:fill="FFFFFF"/>
                <w:lang w:eastAsia="ru-RU"/>
              </w:rPr>
              <w:t>по действиям при угрозе и осуществлении террористического акта</w:t>
            </w:r>
          </w:p>
          <w:p w:rsidR="0078298C" w:rsidRDefault="0078298C">
            <w:pPr>
              <w:spacing w:after="150" w:line="240" w:lineRule="auto"/>
              <w:jc w:val="center"/>
              <w:rPr>
                <w:rFonts w:ascii="Arial" w:eastAsia="Times New Roman" w:hAnsi="Arial" w:cs="Arial"/>
                <w:color w:val="66737C"/>
                <w:sz w:val="20"/>
                <w:szCs w:val="20"/>
                <w:lang w:eastAsia="ru-RU"/>
              </w:rPr>
            </w:pPr>
            <w:r>
              <w:rPr>
                <w:rFonts w:ascii="Times New Roman" w:eastAsia="Times New Roman" w:hAnsi="Times New Roman" w:cs="Times New Roman"/>
                <w:b/>
                <w:bCs/>
                <w:color w:val="FF0000"/>
                <w:sz w:val="28"/>
                <w:szCs w:val="28"/>
                <w:shd w:val="clear" w:color="auto" w:fill="FFFFFF"/>
                <w:lang w:eastAsia="ru-RU"/>
              </w:rPr>
              <w:t>для обучающихся, родителей и работников общеобразовательных учреждений</w:t>
            </w:r>
          </w:p>
          <w:p w:rsidR="0078298C" w:rsidRDefault="0078298C">
            <w:pPr>
              <w:spacing w:after="150" w:line="240" w:lineRule="auto"/>
              <w:jc w:val="center"/>
              <w:rPr>
                <w:rFonts w:ascii="Arial" w:eastAsia="Times New Roman" w:hAnsi="Arial" w:cs="Arial"/>
                <w:color w:val="66737C"/>
                <w:sz w:val="20"/>
                <w:szCs w:val="20"/>
                <w:lang w:eastAsia="ru-RU"/>
              </w:rPr>
            </w:pPr>
            <w:r>
              <w:rPr>
                <w:rFonts w:ascii="Arial" w:eastAsia="Times New Roman" w:hAnsi="Arial" w:cs="Arial"/>
                <w:color w:val="66737C"/>
                <w:sz w:val="20"/>
                <w:szCs w:val="20"/>
                <w:lang w:eastAsia="ru-RU"/>
              </w:rPr>
              <w:t> </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УК РФ Статья 205. Терроризм</w:t>
            </w:r>
          </w:p>
          <w:p w:rsidR="0078298C" w:rsidRDefault="0078298C">
            <w:pPr>
              <w:spacing w:after="150" w:line="240" w:lineRule="auto"/>
              <w:rPr>
                <w:rFonts w:ascii="Arial" w:eastAsia="Times New Roman" w:hAnsi="Arial" w:cs="Arial"/>
                <w:color w:val="66737C"/>
                <w:sz w:val="20"/>
                <w:szCs w:val="20"/>
                <w:lang w:eastAsia="ru-RU"/>
              </w:rPr>
            </w:pPr>
            <w:proofErr w:type="gramStart"/>
            <w:r>
              <w:rPr>
                <w:rFonts w:ascii="Times New Roman" w:eastAsia="Times New Roman" w:hAnsi="Times New Roman" w:cs="Times New Roman"/>
                <w:b/>
                <w:bCs/>
                <w:color w:val="FF0000"/>
                <w:sz w:val="28"/>
                <w:szCs w:val="28"/>
                <w:shd w:val="clear" w:color="auto" w:fill="FFFFFF"/>
                <w:lang w:eastAsia="ru-RU"/>
              </w:rPr>
              <w:t>1.Терроризм, </w:t>
            </w:r>
            <w:r>
              <w:rPr>
                <w:rFonts w:ascii="Times New Roman" w:eastAsia="Times New Roman" w:hAnsi="Times New Roman" w:cs="Times New Roman"/>
                <w:color w:val="000000"/>
                <w:sz w:val="28"/>
                <w:szCs w:val="28"/>
                <w:shd w:val="clear" w:color="auto" w:fill="FFFFFF"/>
                <w:lang w:eastAsia="ru-RU"/>
              </w:rPr>
              <w:t>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w:t>
            </w:r>
            <w:r>
              <w:rPr>
                <w:rFonts w:ascii="Times New Roman" w:eastAsia="Times New Roman" w:hAnsi="Times New Roman" w:cs="Times New Roman"/>
                <w:color w:val="000000"/>
                <w:sz w:val="28"/>
                <w:szCs w:val="28"/>
                <w:shd w:val="clear" w:color="auto" w:fill="FFFFFF"/>
                <w:lang w:eastAsia="ru-RU"/>
              </w:rPr>
              <w:softHyphen/>
              <w:t>ности, устрашения населения либо оказания воздействия на принятие решений органами власти, а также угроза совершения указан</w:t>
            </w:r>
            <w:r>
              <w:rPr>
                <w:rFonts w:ascii="Times New Roman" w:eastAsia="Times New Roman" w:hAnsi="Times New Roman" w:cs="Times New Roman"/>
                <w:color w:val="000000"/>
                <w:sz w:val="28"/>
                <w:szCs w:val="28"/>
                <w:shd w:val="clear" w:color="auto" w:fill="FFFFFF"/>
                <w:lang w:eastAsia="ru-RU"/>
              </w:rPr>
              <w:softHyphen/>
              <w:t>ных действий в тех же целях - </w:t>
            </w:r>
            <w:r>
              <w:rPr>
                <w:rFonts w:ascii="Times New Roman" w:eastAsia="Times New Roman" w:hAnsi="Times New Roman" w:cs="Times New Roman"/>
                <w:b/>
                <w:bCs/>
                <w:color w:val="FF0000"/>
                <w:sz w:val="28"/>
                <w:szCs w:val="28"/>
                <w:shd w:val="clear" w:color="auto" w:fill="FFFFFF"/>
                <w:lang w:eastAsia="ru-RU"/>
              </w:rPr>
              <w:t>наказываются лишением свободы на срок от пяти</w:t>
            </w:r>
            <w:proofErr w:type="gramEnd"/>
            <w:r>
              <w:rPr>
                <w:rFonts w:ascii="Times New Roman" w:eastAsia="Times New Roman" w:hAnsi="Times New Roman" w:cs="Times New Roman"/>
                <w:b/>
                <w:bCs/>
                <w:color w:val="FF0000"/>
                <w:sz w:val="28"/>
                <w:szCs w:val="28"/>
                <w:shd w:val="clear" w:color="auto" w:fill="FFFFFF"/>
                <w:lang w:eastAsia="ru-RU"/>
              </w:rPr>
              <w:t xml:space="preserve"> до десяти лет.</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2. Те же деяния, совершенные:</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а) группой лиц по предварительному сговору;</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в) с применением огнестрельного оружия, -</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наказываются лишением свободы на срок от восьми до пятнадцати лет.</w:t>
            </w:r>
          </w:p>
          <w:p w:rsidR="0078298C" w:rsidRDefault="0078298C">
            <w:pPr>
              <w:spacing w:after="150" w:line="240" w:lineRule="auto"/>
              <w:jc w:val="center"/>
              <w:rPr>
                <w:rFonts w:ascii="Arial" w:eastAsia="Times New Roman" w:hAnsi="Arial" w:cs="Arial"/>
                <w:color w:val="66737C"/>
                <w:sz w:val="20"/>
                <w:szCs w:val="20"/>
                <w:lang w:eastAsia="ru-RU"/>
              </w:rPr>
            </w:pPr>
            <w:r>
              <w:rPr>
                <w:rFonts w:ascii="Times New Roman" w:eastAsia="Times New Roman" w:hAnsi="Times New Roman" w:cs="Times New Roman"/>
                <w:b/>
                <w:bCs/>
                <w:i/>
                <w:iCs/>
                <w:color w:val="FF0000"/>
                <w:sz w:val="28"/>
                <w:szCs w:val="28"/>
                <w:shd w:val="clear" w:color="auto" w:fill="FFFFFF"/>
                <w:lang w:eastAsia="ru-RU"/>
              </w:rPr>
              <w:t>Если Вы обнаружили подозрительный предмет.</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милицию.</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Организуйте охрану, оцепление этого пред</w:t>
            </w:r>
            <w:r>
              <w:rPr>
                <w:rFonts w:ascii="Times New Roman" w:eastAsia="Times New Roman" w:hAnsi="Times New Roman" w:cs="Times New Roman"/>
                <w:color w:val="000000"/>
                <w:sz w:val="28"/>
                <w:szCs w:val="28"/>
                <w:shd w:val="clear" w:color="auto" w:fill="FFFFFF"/>
                <w:lang w:eastAsia="ru-RU"/>
              </w:rPr>
              <w:softHyphen/>
              <w:t>мета, не допускайте людей, не позволяйте им прикасаться к опасному предмету или пытаться обезвредить его.</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Исключите использование средств радио</w:t>
            </w:r>
            <w:r>
              <w:rPr>
                <w:rFonts w:ascii="Times New Roman" w:eastAsia="Times New Roman" w:hAnsi="Times New Roman" w:cs="Times New Roman"/>
                <w:color w:val="000000"/>
                <w:sz w:val="28"/>
                <w:szCs w:val="28"/>
                <w:shd w:val="clear" w:color="auto" w:fill="FFFFFF"/>
                <w:lang w:eastAsia="ru-RU"/>
              </w:rPr>
              <w:softHyphen/>
              <w:t>связи, мобильных телефонов, других радио</w:t>
            </w:r>
            <w:r>
              <w:rPr>
                <w:rFonts w:ascii="Times New Roman" w:eastAsia="Times New Roman" w:hAnsi="Times New Roman" w:cs="Times New Roman"/>
                <w:color w:val="000000"/>
                <w:sz w:val="28"/>
                <w:szCs w:val="28"/>
                <w:shd w:val="clear" w:color="auto" w:fill="FFFFFF"/>
                <w:lang w:eastAsia="ru-RU"/>
              </w:rPr>
              <w:softHyphen/>
              <w:t>средств, способных вызвать срабатывание взрывателя.</w:t>
            </w:r>
          </w:p>
          <w:p w:rsidR="0078298C" w:rsidRDefault="0078298C">
            <w:pPr>
              <w:spacing w:after="150" w:line="240" w:lineRule="auto"/>
              <w:ind w:left="811"/>
              <w:jc w:val="center"/>
              <w:rPr>
                <w:rFonts w:ascii="Arial" w:eastAsia="Times New Roman" w:hAnsi="Arial" w:cs="Arial"/>
                <w:color w:val="66737C"/>
                <w:sz w:val="20"/>
                <w:szCs w:val="20"/>
                <w:lang w:eastAsia="ru-RU"/>
              </w:rPr>
            </w:pPr>
            <w:r>
              <w:rPr>
                <w:rFonts w:ascii="Times New Roman" w:eastAsia="Times New Roman" w:hAnsi="Times New Roman" w:cs="Times New Roman"/>
                <w:b/>
                <w:bCs/>
                <w:color w:val="FF0000"/>
                <w:sz w:val="28"/>
                <w:szCs w:val="28"/>
                <w:u w:val="single"/>
                <w:shd w:val="clear" w:color="auto" w:fill="FFFFFF"/>
                <w:lang w:eastAsia="ru-RU"/>
              </w:rPr>
              <w:t>Внимание!</w:t>
            </w:r>
          </w:p>
          <w:p w:rsidR="0078298C" w:rsidRDefault="0078298C">
            <w:pPr>
              <w:spacing w:after="150" w:line="240" w:lineRule="auto"/>
              <w:ind w:left="811"/>
              <w:jc w:val="center"/>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Обезвреживание взрывоопасного предмета на месте его обнаружения производится только</w:t>
            </w:r>
          </w:p>
          <w:p w:rsidR="0078298C" w:rsidRDefault="0078298C">
            <w:pPr>
              <w:spacing w:after="150" w:line="240" w:lineRule="auto"/>
              <w:jc w:val="center"/>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специалистами МВД, ФСБ, МЧС.</w:t>
            </w:r>
          </w:p>
          <w:p w:rsidR="0078298C" w:rsidRDefault="0078298C">
            <w:pPr>
              <w:spacing w:after="150" w:line="240" w:lineRule="auto"/>
              <w:ind w:left="778"/>
              <w:jc w:val="center"/>
              <w:rPr>
                <w:rFonts w:ascii="Arial" w:eastAsia="Times New Roman" w:hAnsi="Arial" w:cs="Arial"/>
                <w:color w:val="66737C"/>
                <w:sz w:val="20"/>
                <w:szCs w:val="20"/>
                <w:lang w:eastAsia="ru-RU"/>
              </w:rPr>
            </w:pPr>
            <w:r>
              <w:rPr>
                <w:rFonts w:ascii="Times New Roman" w:eastAsia="Times New Roman" w:hAnsi="Times New Roman" w:cs="Times New Roman"/>
                <w:b/>
                <w:bCs/>
                <w:i/>
                <w:iCs/>
                <w:color w:val="FF0000"/>
                <w:sz w:val="28"/>
                <w:szCs w:val="28"/>
                <w:shd w:val="clear" w:color="auto" w:fill="FFFFFF"/>
                <w:lang w:eastAsia="ru-RU"/>
              </w:rPr>
              <w:t>Если произошел взрыв.</w:t>
            </w:r>
          </w:p>
          <w:p w:rsidR="0078298C" w:rsidRDefault="0078298C">
            <w:pPr>
              <w:spacing w:after="150" w:line="240" w:lineRule="auto"/>
              <w:ind w:left="777"/>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Не поддавайтесь панике, уточните обстановку: степень повреждения здания, состоя</w:t>
            </w:r>
            <w:r>
              <w:rPr>
                <w:rFonts w:ascii="Times New Roman" w:eastAsia="Times New Roman" w:hAnsi="Times New Roman" w:cs="Times New Roman"/>
                <w:color w:val="000000"/>
                <w:sz w:val="28"/>
                <w:szCs w:val="28"/>
                <w:shd w:val="clear" w:color="auto" w:fill="FFFFFF"/>
                <w:lang w:eastAsia="ru-RU"/>
              </w:rPr>
              <w:softHyphen/>
              <w:t xml:space="preserve">ние проходов или масштабы завалов, наличие задымленности, загазованности или огня, искрение </w:t>
            </w:r>
            <w:r>
              <w:rPr>
                <w:rFonts w:ascii="Times New Roman" w:eastAsia="Times New Roman" w:hAnsi="Times New Roman" w:cs="Times New Roman"/>
                <w:color w:val="000000"/>
                <w:sz w:val="28"/>
                <w:szCs w:val="28"/>
                <w:shd w:val="clear" w:color="auto" w:fill="FFFFFF"/>
                <w:lang w:eastAsia="ru-RU"/>
              </w:rPr>
              <w:lastRenderedPageBreak/>
              <w:t>электропроводки, потоки воды, освещенность проходов.</w:t>
            </w:r>
          </w:p>
          <w:p w:rsidR="0078298C" w:rsidRDefault="0078298C">
            <w:pPr>
              <w:spacing w:after="150" w:line="240" w:lineRule="auto"/>
              <w:ind w:left="777"/>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78298C" w:rsidRDefault="0078298C">
            <w:pPr>
              <w:spacing w:after="150" w:line="240" w:lineRule="auto"/>
              <w:ind w:left="777"/>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Не пользуйтесь открытым огнем из-за возможного наличия газов.</w:t>
            </w:r>
          </w:p>
          <w:p w:rsidR="0078298C" w:rsidRDefault="0078298C">
            <w:pPr>
              <w:spacing w:after="150" w:line="240" w:lineRule="auto"/>
              <w:ind w:left="777"/>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При задымлении защитите органы дыхания смоченным полотенцем.</w:t>
            </w:r>
          </w:p>
          <w:p w:rsidR="0078298C" w:rsidRDefault="0078298C">
            <w:pPr>
              <w:spacing w:after="150" w:line="240" w:lineRule="auto"/>
              <w:jc w:val="center"/>
              <w:rPr>
                <w:rFonts w:ascii="Arial" w:eastAsia="Times New Roman" w:hAnsi="Arial" w:cs="Arial"/>
                <w:color w:val="66737C"/>
                <w:sz w:val="20"/>
                <w:szCs w:val="20"/>
                <w:lang w:eastAsia="ru-RU"/>
              </w:rPr>
            </w:pPr>
            <w:r>
              <w:rPr>
                <w:rFonts w:ascii="Times New Roman" w:eastAsia="Times New Roman" w:hAnsi="Times New Roman" w:cs="Times New Roman"/>
                <w:b/>
                <w:bCs/>
                <w:i/>
                <w:iCs/>
                <w:color w:val="FF0000"/>
                <w:sz w:val="28"/>
                <w:szCs w:val="28"/>
                <w:shd w:val="clear" w:color="auto" w:fill="FFFFFF"/>
                <w:lang w:eastAsia="ru-RU"/>
              </w:rPr>
              <w:t xml:space="preserve">Если </w:t>
            </w:r>
            <w:proofErr w:type="gramStart"/>
            <w:r>
              <w:rPr>
                <w:rFonts w:ascii="Times New Roman" w:eastAsia="Times New Roman" w:hAnsi="Times New Roman" w:cs="Times New Roman"/>
                <w:b/>
                <w:bCs/>
                <w:i/>
                <w:iCs/>
                <w:color w:val="FF0000"/>
                <w:sz w:val="28"/>
                <w:szCs w:val="28"/>
                <w:shd w:val="clear" w:color="auto" w:fill="FFFFFF"/>
                <w:lang w:eastAsia="ru-RU"/>
              </w:rPr>
              <w:t>произошел взрыв и Вас завалило</w:t>
            </w:r>
            <w:proofErr w:type="gramEnd"/>
            <w:r>
              <w:rPr>
                <w:rFonts w:ascii="Times New Roman" w:eastAsia="Times New Roman" w:hAnsi="Times New Roman" w:cs="Times New Roman"/>
                <w:b/>
                <w:bCs/>
                <w:i/>
                <w:iCs/>
                <w:color w:val="FF0000"/>
                <w:sz w:val="28"/>
                <w:szCs w:val="28"/>
                <w:shd w:val="clear" w:color="auto" w:fill="FFFFFF"/>
                <w:lang w:eastAsia="ru-RU"/>
              </w:rPr>
              <w:t xml:space="preserve"> обломками стен.</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Дышите глубоко и ровно, голосом и стуком привлекайте внимание людей.</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Если пространство около Вас относительно свободно, не зажигайте спички, свечи, берегите кислород.</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При сильной жажде положите в рот небольшой гладкий камешек или обрывок носового платка и сосите его, дыша носом.</w:t>
            </w:r>
          </w:p>
          <w:p w:rsidR="0078298C" w:rsidRDefault="0078298C">
            <w:pPr>
              <w:spacing w:after="150" w:line="240" w:lineRule="auto"/>
              <w:jc w:val="center"/>
              <w:rPr>
                <w:rFonts w:ascii="Arial" w:eastAsia="Times New Roman" w:hAnsi="Arial" w:cs="Arial"/>
                <w:color w:val="66737C"/>
                <w:sz w:val="20"/>
                <w:szCs w:val="20"/>
                <w:lang w:eastAsia="ru-RU"/>
              </w:rPr>
            </w:pPr>
            <w:r>
              <w:rPr>
                <w:rFonts w:ascii="Times New Roman" w:eastAsia="Times New Roman" w:hAnsi="Times New Roman" w:cs="Times New Roman"/>
                <w:b/>
                <w:bCs/>
                <w:i/>
                <w:iCs/>
                <w:color w:val="FF0000"/>
                <w:sz w:val="28"/>
                <w:szCs w:val="28"/>
                <w:shd w:val="clear" w:color="auto" w:fill="FFFFFF"/>
                <w:lang w:eastAsia="ru-RU"/>
              </w:rPr>
              <w:t>Если Вас захватили в заложники.</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Возьмите себя в руки, успокойтесь, не паникуйте.</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Разговаривайте спокойным голосом.</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Не выказывайте ненависть и пренебрежение к похитителям.</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Выполняйте все указания бандитов.</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Не привлекайте внимания террористов своим поведением, не оказывайте активного сопротивления. Это может усугубить ваше положение.</w:t>
            </w:r>
          </w:p>
          <w:p w:rsidR="0078298C" w:rsidRDefault="0078298C">
            <w:pPr>
              <w:spacing w:after="150" w:line="240" w:lineRule="auto"/>
              <w:rPr>
                <w:rFonts w:ascii="Arial" w:eastAsia="Times New Roman" w:hAnsi="Arial" w:cs="Arial"/>
                <w:color w:val="66737C"/>
                <w:sz w:val="20"/>
                <w:szCs w:val="20"/>
                <w:lang w:eastAsia="ru-RU"/>
              </w:rPr>
            </w:pPr>
            <w:proofErr w:type="gramStart"/>
            <w:r>
              <w:rPr>
                <w:rFonts w:ascii="Times New Roman" w:eastAsia="Times New Roman" w:hAnsi="Times New Roman" w:cs="Times New Roman"/>
                <w:color w:val="000000"/>
                <w:sz w:val="28"/>
                <w:szCs w:val="28"/>
                <w:shd w:val="clear" w:color="auto" w:fill="FFFFFF"/>
                <w:lang w:eastAsia="ru-RU"/>
              </w:rPr>
              <w:t>- 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Pr>
                <w:rFonts w:ascii="Times New Roman" w:eastAsia="Times New Roman" w:hAnsi="Times New Roman" w:cs="Times New Roman"/>
                <w:color w:val="000000"/>
                <w:sz w:val="28"/>
                <w:szCs w:val="28"/>
                <w:shd w:val="clear" w:color="auto" w:fill="FFFFFF"/>
                <w:lang w:eastAsia="ru-RU"/>
              </w:rPr>
              <w:softHyphen/>
              <w:t>рамент, манера поведения).</w:t>
            </w:r>
            <w:proofErr w:type="gramEnd"/>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Постарайтесь определить место своего нахождения (заточения).</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Сохраняйте умственную и физическую активность.</w:t>
            </w:r>
          </w:p>
          <w:p w:rsidR="0078298C" w:rsidRDefault="0078298C">
            <w:pPr>
              <w:spacing w:after="150" w:line="240" w:lineRule="auto"/>
              <w:ind w:left="1004"/>
              <w:rPr>
                <w:rFonts w:ascii="Arial" w:eastAsia="Times New Roman" w:hAnsi="Arial" w:cs="Arial"/>
                <w:color w:val="66737C"/>
                <w:sz w:val="20"/>
                <w:szCs w:val="20"/>
                <w:lang w:eastAsia="ru-RU"/>
              </w:rPr>
            </w:pPr>
            <w:r>
              <w:rPr>
                <w:rFonts w:ascii="Times New Roman" w:eastAsia="Times New Roman" w:hAnsi="Times New Roman" w:cs="Times New Roman"/>
                <w:b/>
                <w:bCs/>
                <w:color w:val="FF0000"/>
                <w:sz w:val="28"/>
                <w:szCs w:val="28"/>
                <w:shd w:val="clear" w:color="auto" w:fill="FFFFFF"/>
                <w:lang w:eastAsia="ru-RU"/>
              </w:rPr>
              <w:t>Помните, </w:t>
            </w:r>
            <w:r>
              <w:rPr>
                <w:rFonts w:ascii="Times New Roman" w:eastAsia="Times New Roman" w:hAnsi="Times New Roman" w:cs="Times New Roman"/>
                <w:color w:val="000000"/>
                <w:sz w:val="28"/>
                <w:szCs w:val="28"/>
                <w:shd w:val="clear" w:color="auto" w:fill="FFFFFF"/>
                <w:lang w:eastAsia="ru-RU"/>
              </w:rPr>
              <w:t>правоохранительные органы делают все, чтобы Вас вызволить.</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Не пренебрегайте пищей. Это поможет сохранить силы и здоровье.</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xml:space="preserve">- Расположитесь подальше от окон, дверей и самих террористов. Это </w:t>
            </w:r>
            <w:r>
              <w:rPr>
                <w:rFonts w:ascii="Times New Roman" w:eastAsia="Times New Roman" w:hAnsi="Times New Roman" w:cs="Times New Roman"/>
                <w:color w:val="000000"/>
                <w:sz w:val="28"/>
                <w:szCs w:val="28"/>
                <w:shd w:val="clear" w:color="auto" w:fill="FFFFFF"/>
                <w:lang w:eastAsia="ru-RU"/>
              </w:rPr>
              <w:lastRenderedPageBreak/>
              <w:t>необходимо для обеспечения вашей безопасности в случае штурма помещения, стрельбы снайперов на поражение преступников.</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-При штурме здания ложитесь на пол лицом вниз, сложив руки на затылке.</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Будьте наблюдательны! Только вы спо</w:t>
            </w:r>
            <w:r>
              <w:rPr>
                <w:rFonts w:ascii="Times New Roman" w:eastAsia="Times New Roman" w:hAnsi="Times New Roman" w:cs="Times New Roman"/>
                <w:color w:val="000000"/>
                <w:sz w:val="28"/>
                <w:szCs w:val="28"/>
                <w:shd w:val="clear" w:color="auto" w:fill="FFFFFF"/>
                <w:lang w:eastAsia="ru-RU"/>
              </w:rPr>
              <w:softHyphen/>
              <w:t>собны своевременно обнаружить подозрительные предметы и людей, посторонних в вашем подъезде, дворе, улице.</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Будьте бдительны! Обращайте внимание на поведение окружающих, наличие бесхозных и не соответствующих обстановке предметов.</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Не делайте вид, что ничего не замечаете при опасном поведении попутчиков в транспорте! Вы имеете полное право защищать свой временный дом.</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Никогда не принимайте на хранение или для передачи другому лицу предметы, даже самые безопасные.</w:t>
            </w:r>
          </w:p>
          <w:p w:rsidR="0078298C" w:rsidRDefault="0078298C">
            <w:pPr>
              <w:spacing w:after="150" w:line="240" w:lineRule="auto"/>
              <w:ind w:left="744"/>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Не приближайтесь к подозрительному предмету: это может стоить вам жизни.</w:t>
            </w:r>
          </w:p>
          <w:p w:rsidR="0078298C" w:rsidRDefault="0078298C">
            <w:pPr>
              <w:spacing w:after="150" w:line="240" w:lineRule="auto"/>
              <w:jc w:val="both"/>
              <w:rPr>
                <w:rFonts w:ascii="Arial" w:eastAsia="Times New Roman" w:hAnsi="Arial" w:cs="Arial"/>
                <w:color w:val="66737C"/>
                <w:sz w:val="20"/>
                <w:szCs w:val="20"/>
                <w:lang w:eastAsia="ru-RU"/>
              </w:rPr>
            </w:pPr>
            <w:r>
              <w:rPr>
                <w:rFonts w:ascii="Arial" w:eastAsia="Times New Roman" w:hAnsi="Arial" w:cs="Arial"/>
                <w:b/>
                <w:bCs/>
                <w:color w:val="FF0000"/>
                <w:sz w:val="28"/>
                <w:szCs w:val="28"/>
                <w:shd w:val="clear" w:color="auto" w:fill="FFFFFF"/>
                <w:lang w:eastAsia="ru-RU"/>
              </w:rPr>
              <w:t>НОМЕР «112»!!! Изучи информацию сам и доведи ее до членов семьи!</w:t>
            </w:r>
          </w:p>
          <w:p w:rsidR="0078298C" w:rsidRDefault="0078298C">
            <w:pPr>
              <w:spacing w:after="150" w:line="240" w:lineRule="auto"/>
              <w:jc w:val="both"/>
              <w:rPr>
                <w:rFonts w:ascii="Arial" w:eastAsia="Times New Roman" w:hAnsi="Arial" w:cs="Arial"/>
                <w:color w:val="66737C"/>
                <w:sz w:val="20"/>
                <w:szCs w:val="20"/>
                <w:lang w:eastAsia="ru-RU"/>
              </w:rPr>
            </w:pPr>
            <w:r>
              <w:rPr>
                <w:rFonts w:ascii="Arial" w:eastAsia="Times New Roman" w:hAnsi="Arial" w:cs="Arial"/>
                <w:b/>
                <w:bCs/>
                <w:color w:val="FF0000"/>
                <w:sz w:val="28"/>
                <w:szCs w:val="28"/>
                <w:shd w:val="clear" w:color="auto" w:fill="FFFFFF"/>
                <w:lang w:eastAsia="ru-RU"/>
              </w:rPr>
              <w:t>КУДА ЗВОНИТЬ ПРИ ЧРЕЗВЫЧАЙНЫХ СИТУАЦИЯХ:</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«112»- Оператор системы-112</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Пожарная служба: («01», с моб. телефона «101», «112»);</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Полиция: («02», с моб. телефона «102», «112»);</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 xml:space="preserve">Скорая помощь: («03», с </w:t>
            </w:r>
            <w:proofErr w:type="spellStart"/>
            <w:r>
              <w:rPr>
                <w:rFonts w:ascii="Times New Roman" w:eastAsia="Times New Roman" w:hAnsi="Times New Roman" w:cs="Times New Roman"/>
                <w:color w:val="000000"/>
                <w:sz w:val="28"/>
                <w:szCs w:val="28"/>
                <w:shd w:val="clear" w:color="auto" w:fill="FFFFFF"/>
                <w:lang w:eastAsia="ru-RU"/>
              </w:rPr>
              <w:t>моб</w:t>
            </w:r>
            <w:proofErr w:type="gramStart"/>
            <w:r>
              <w:rPr>
                <w:rFonts w:ascii="Times New Roman" w:eastAsia="Times New Roman" w:hAnsi="Times New Roman" w:cs="Times New Roman"/>
                <w:color w:val="000000"/>
                <w:sz w:val="28"/>
                <w:szCs w:val="28"/>
                <w:shd w:val="clear" w:color="auto" w:fill="FFFFFF"/>
                <w:lang w:eastAsia="ru-RU"/>
              </w:rPr>
              <w:t>.т</w:t>
            </w:r>
            <w:proofErr w:type="gramEnd"/>
            <w:r>
              <w:rPr>
                <w:rFonts w:ascii="Times New Roman" w:eastAsia="Times New Roman" w:hAnsi="Times New Roman" w:cs="Times New Roman"/>
                <w:color w:val="000000"/>
                <w:sz w:val="28"/>
                <w:szCs w:val="28"/>
                <w:shd w:val="clear" w:color="auto" w:fill="FFFFFF"/>
                <w:lang w:eastAsia="ru-RU"/>
              </w:rPr>
              <w:t>елефона</w:t>
            </w:r>
            <w:proofErr w:type="spellEnd"/>
            <w:r>
              <w:rPr>
                <w:rFonts w:ascii="Times New Roman" w:eastAsia="Times New Roman" w:hAnsi="Times New Roman" w:cs="Times New Roman"/>
                <w:color w:val="000000"/>
                <w:sz w:val="28"/>
                <w:szCs w:val="28"/>
                <w:shd w:val="clear" w:color="auto" w:fill="FFFFFF"/>
                <w:lang w:eastAsia="ru-RU"/>
              </w:rPr>
              <w:t xml:space="preserve"> 103»,«112»);</w:t>
            </w:r>
          </w:p>
          <w:p w:rsidR="0078298C" w:rsidRDefault="0078298C">
            <w:pPr>
              <w:spacing w:after="150" w:line="240" w:lineRule="auto"/>
              <w:rPr>
                <w:rFonts w:ascii="Arial" w:eastAsia="Times New Roman" w:hAnsi="Arial" w:cs="Arial"/>
                <w:color w:val="66737C"/>
                <w:sz w:val="20"/>
                <w:szCs w:val="20"/>
                <w:lang w:eastAsia="ru-RU"/>
              </w:rPr>
            </w:pPr>
            <w:r>
              <w:rPr>
                <w:rFonts w:ascii="Times New Roman" w:eastAsia="Times New Roman" w:hAnsi="Times New Roman" w:cs="Times New Roman"/>
                <w:color w:val="000000"/>
                <w:sz w:val="28"/>
                <w:szCs w:val="28"/>
                <w:shd w:val="clear" w:color="auto" w:fill="FFFFFF"/>
                <w:lang w:eastAsia="ru-RU"/>
              </w:rPr>
              <w:t>Газовая аварийная служба: («04», с моб. телефона «104», «112»).</w:t>
            </w:r>
          </w:p>
          <w:p w:rsidR="0078298C" w:rsidRDefault="0078298C">
            <w:pPr>
              <w:spacing w:after="150" w:line="240" w:lineRule="auto"/>
              <w:jc w:val="both"/>
              <w:rPr>
                <w:rFonts w:ascii="Arial" w:eastAsia="Times New Roman" w:hAnsi="Arial" w:cs="Arial"/>
                <w:color w:val="66737C"/>
                <w:sz w:val="20"/>
                <w:szCs w:val="20"/>
                <w:lang w:eastAsia="ru-RU"/>
              </w:rPr>
            </w:pPr>
            <w:r>
              <w:rPr>
                <w:rFonts w:ascii="Times New Roman" w:eastAsia="Times New Roman" w:hAnsi="Times New Roman" w:cs="Times New Roman"/>
                <w:b/>
                <w:bCs/>
                <w:color w:val="FF0000"/>
                <w:sz w:val="28"/>
                <w:szCs w:val="28"/>
                <w:shd w:val="clear" w:color="auto" w:fill="FFFFFF"/>
                <w:lang w:eastAsia="ru-RU"/>
              </w:rPr>
              <w:t>Телефон- «112» (круглосуточно)</w:t>
            </w:r>
          </w:p>
        </w:tc>
        <w:tc>
          <w:tcPr>
            <w:tcW w:w="0" w:type="auto"/>
            <w:shd w:val="clear" w:color="auto" w:fill="F7F7F7"/>
            <w:vAlign w:val="center"/>
            <w:hideMark/>
          </w:tcPr>
          <w:p w:rsidR="0078298C" w:rsidRDefault="0078298C">
            <w:pPr>
              <w:spacing w:after="0"/>
            </w:pPr>
          </w:p>
        </w:tc>
      </w:tr>
    </w:tbl>
    <w:p w:rsidR="0078298C" w:rsidRDefault="0078298C" w:rsidP="0078298C"/>
    <w:p w:rsidR="00CC0B1D" w:rsidRDefault="00CC0B1D">
      <w:bookmarkStart w:id="0" w:name="_GoBack"/>
      <w:bookmarkEnd w:id="0"/>
    </w:p>
    <w:sectPr w:rsidR="00CC0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3E3A"/>
    <w:multiLevelType w:val="multilevel"/>
    <w:tmpl w:val="DD5CA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80B20D6"/>
    <w:multiLevelType w:val="multilevel"/>
    <w:tmpl w:val="D46CE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8C"/>
    <w:rsid w:val="0078298C"/>
    <w:rsid w:val="00CC0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1485</Words>
  <Characters>8469</Characters>
  <Application>Microsoft Office Word</Application>
  <DocSecurity>0</DocSecurity>
  <Lines>70</Lines>
  <Paragraphs>19</Paragraphs>
  <ScaleCrop>false</ScaleCrop>
  <Company>SPecialiST RePack</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асер</cp:lastModifiedBy>
  <cp:revision>2</cp:revision>
  <dcterms:created xsi:type="dcterms:W3CDTF">2020-11-16T13:21:00Z</dcterms:created>
  <dcterms:modified xsi:type="dcterms:W3CDTF">2020-11-16T13:21:00Z</dcterms:modified>
</cp:coreProperties>
</file>